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648A" w:rsidRDefault="0048648A" w:rsidP="0048648A">
      <w:pPr>
        <w:jc w:val="center"/>
        <w:rPr>
          <w:b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48648A" w:rsidRDefault="0048648A" w:rsidP="0048648A">
      <w:pPr>
        <w:jc w:val="center"/>
        <w:rPr>
          <w:b/>
        </w:rPr>
      </w:pPr>
      <w:r>
        <w:rPr>
          <w:b/>
        </w:rPr>
        <w:t>Свердловской области</w:t>
      </w:r>
    </w:p>
    <w:p w:rsidR="0048648A" w:rsidRDefault="0048648A" w:rsidP="0048648A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48648A" w:rsidRDefault="0048648A" w:rsidP="0048648A"/>
    <w:p w:rsidR="0048648A" w:rsidRDefault="0048648A" w:rsidP="0048648A"/>
    <w:p w:rsidR="0048648A" w:rsidRDefault="0048648A" w:rsidP="0048648A"/>
    <w:tbl>
      <w:tblPr>
        <w:tblW w:w="0" w:type="auto"/>
        <w:tblLook w:val="04A0" w:firstRow="1" w:lastRow="0" w:firstColumn="1" w:lastColumn="0" w:noHBand="0" w:noVBand="1"/>
      </w:tblPr>
      <w:tblGrid>
        <w:gridCol w:w="4605"/>
        <w:gridCol w:w="4966"/>
      </w:tblGrid>
      <w:tr w:rsidR="0048648A" w:rsidTr="0048648A">
        <w:tc>
          <w:tcPr>
            <w:tcW w:w="5341" w:type="dxa"/>
          </w:tcPr>
          <w:p w:rsidR="0048648A" w:rsidRDefault="0048648A"/>
        </w:tc>
        <w:tc>
          <w:tcPr>
            <w:tcW w:w="5341" w:type="dxa"/>
          </w:tcPr>
          <w:p w:rsidR="0048648A" w:rsidRDefault="0048648A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РЕКОМЕНДОВАНО </w:t>
            </w:r>
          </w:p>
          <w:p w:rsidR="0048648A" w:rsidRDefault="0048648A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48648A" w:rsidRDefault="0048648A">
            <w:pPr>
              <w:rPr>
                <w:b/>
                <w:sz w:val="3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48648A" w:rsidRDefault="0048648A"/>
        </w:tc>
      </w:tr>
      <w:tr w:rsidR="0048648A" w:rsidTr="0048648A">
        <w:tc>
          <w:tcPr>
            <w:tcW w:w="5341" w:type="dxa"/>
          </w:tcPr>
          <w:p w:rsidR="0048648A" w:rsidRDefault="0048648A"/>
        </w:tc>
        <w:tc>
          <w:tcPr>
            <w:tcW w:w="5341" w:type="dxa"/>
          </w:tcPr>
          <w:p w:rsidR="0048648A" w:rsidRDefault="0048648A"/>
        </w:tc>
      </w:tr>
    </w:tbl>
    <w:p w:rsidR="0048648A" w:rsidRDefault="0048648A" w:rsidP="0048648A"/>
    <w:p w:rsidR="0048648A" w:rsidRDefault="0048648A" w:rsidP="0048648A">
      <w:pPr>
        <w:rPr>
          <w:b/>
          <w:sz w:val="32"/>
        </w:rPr>
      </w:pPr>
    </w:p>
    <w:p w:rsidR="0048648A" w:rsidRDefault="0048648A" w:rsidP="0048648A">
      <w:pPr>
        <w:rPr>
          <w:b/>
          <w:sz w:val="32"/>
        </w:rPr>
      </w:pPr>
    </w:p>
    <w:p w:rsidR="0048648A" w:rsidRDefault="0048648A" w:rsidP="0048648A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</w:p>
    <w:p w:rsidR="0048648A" w:rsidRDefault="0048648A" w:rsidP="0048648A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</w:p>
    <w:p w:rsidR="0048648A" w:rsidRPr="008B2167" w:rsidRDefault="0048648A" w:rsidP="0048648A">
      <w:pPr>
        <w:jc w:val="center"/>
        <w:rPr>
          <w:b/>
          <w:sz w:val="36"/>
          <w:szCs w:val="28"/>
        </w:rPr>
      </w:pPr>
      <w:r w:rsidRPr="008B2167">
        <w:rPr>
          <w:b/>
          <w:sz w:val="36"/>
          <w:szCs w:val="28"/>
        </w:rPr>
        <w:t>Контрольно-оценочные материалы</w:t>
      </w:r>
    </w:p>
    <w:p w:rsidR="0048648A" w:rsidRDefault="0048648A" w:rsidP="0048648A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</w:p>
    <w:p w:rsidR="0048648A" w:rsidRDefault="0048648A" w:rsidP="0048648A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ПО УЧЕБНОЙ ДИСЦИПЛИНЕ</w:t>
      </w:r>
    </w:p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bCs/>
          <w:color w:val="000000"/>
          <w:kern w:val="24"/>
          <w:position w:val="1"/>
          <w:sz w:val="28"/>
          <w:szCs w:val="28"/>
        </w:rPr>
        <w:t xml:space="preserve">ЕН.01 МАТЕМАТИКА </w:t>
      </w:r>
    </w:p>
    <w:p w:rsidR="0048648A" w:rsidRDefault="0048648A" w:rsidP="0048648A">
      <w:pPr>
        <w:spacing w:line="360" w:lineRule="auto"/>
        <w:jc w:val="center"/>
        <w:rPr>
          <w:b/>
          <w:sz w:val="28"/>
          <w:szCs w:val="28"/>
        </w:rPr>
      </w:pPr>
    </w:p>
    <w:p w:rsidR="0048648A" w:rsidRDefault="0048648A" w:rsidP="0048648A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Специальность </w:t>
      </w:r>
    </w:p>
    <w:p w:rsidR="0048648A" w:rsidRDefault="0048648A" w:rsidP="0048648A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13.02.11. Техническая эксплуатация электрического и электромеханического оборудования </w:t>
      </w:r>
    </w:p>
    <w:p w:rsidR="0048648A" w:rsidRDefault="0048648A" w:rsidP="0048648A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48648A" w:rsidRDefault="0048648A" w:rsidP="0048648A">
      <w:pPr>
        <w:tabs>
          <w:tab w:val="right" w:leader="underscore" w:pos="8505"/>
        </w:tabs>
        <w:rPr>
          <w:b/>
          <w:bCs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48648A" w:rsidRDefault="0048648A" w:rsidP="0048648A">
      <w:pPr>
        <w:rPr>
          <w:b/>
          <w:sz w:val="32"/>
        </w:rPr>
      </w:pPr>
    </w:p>
    <w:p w:rsidR="0048648A" w:rsidRDefault="0048648A" w:rsidP="0048648A"/>
    <w:p w:rsidR="0048648A" w:rsidRDefault="0048648A" w:rsidP="0048648A"/>
    <w:p w:rsidR="0048648A" w:rsidRDefault="0048648A" w:rsidP="0048648A"/>
    <w:p w:rsidR="0048648A" w:rsidRDefault="0048648A" w:rsidP="0048648A"/>
    <w:p w:rsidR="0048648A" w:rsidRDefault="0048648A" w:rsidP="0048648A"/>
    <w:p w:rsidR="0048648A" w:rsidRDefault="0048648A" w:rsidP="0048648A"/>
    <w:p w:rsidR="0048648A" w:rsidRDefault="0048648A" w:rsidP="0048648A"/>
    <w:p w:rsidR="0048648A" w:rsidRDefault="0048648A" w:rsidP="0048648A"/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</w:rPr>
      </w:pPr>
    </w:p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>
        <w:rPr>
          <w:b/>
          <w:bCs/>
        </w:rPr>
        <w:t xml:space="preserve">Полевской, </w:t>
      </w:r>
    </w:p>
    <w:p w:rsidR="0048648A" w:rsidRDefault="0048648A" w:rsidP="004864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>
        <w:rPr>
          <w:b/>
          <w:bCs/>
        </w:rPr>
        <w:t>2018</w:t>
      </w:r>
    </w:p>
    <w:p w:rsidR="0048648A" w:rsidRPr="003C4F49" w:rsidRDefault="0048648A" w:rsidP="0048648A">
      <w:pPr>
        <w:jc w:val="both"/>
        <w:rPr>
          <w:bCs/>
          <w:sz w:val="28"/>
          <w:szCs w:val="28"/>
        </w:rPr>
      </w:pPr>
      <w:r w:rsidRPr="003C4F49">
        <w:rPr>
          <w:bCs/>
          <w:sz w:val="28"/>
          <w:szCs w:val="28"/>
        </w:rPr>
        <w:lastRenderedPageBreak/>
        <w:t xml:space="preserve">Разработчик: </w:t>
      </w:r>
      <w:proofErr w:type="spellStart"/>
      <w:r w:rsidRPr="003C4F49">
        <w:rPr>
          <w:bCs/>
          <w:sz w:val="28"/>
          <w:szCs w:val="28"/>
        </w:rPr>
        <w:t>Преснякова</w:t>
      </w:r>
      <w:proofErr w:type="spellEnd"/>
      <w:r w:rsidRPr="003C4F49">
        <w:rPr>
          <w:bCs/>
          <w:sz w:val="28"/>
          <w:szCs w:val="28"/>
        </w:rPr>
        <w:t xml:space="preserve"> Оксана Владимировна, преподаватель математики высшей квалификационной категории ГАПОУ </w:t>
      </w:r>
      <w:proofErr w:type="gramStart"/>
      <w:r w:rsidRPr="003C4F49">
        <w:rPr>
          <w:bCs/>
          <w:sz w:val="28"/>
          <w:szCs w:val="28"/>
        </w:rPr>
        <w:t>СО</w:t>
      </w:r>
      <w:proofErr w:type="gramEnd"/>
      <w:r w:rsidRPr="003C4F49">
        <w:rPr>
          <w:bCs/>
          <w:sz w:val="28"/>
          <w:szCs w:val="28"/>
        </w:rPr>
        <w:t xml:space="preserve"> «Полевской многопрофильный техникум им. В.И. Назарова». </w:t>
      </w:r>
    </w:p>
    <w:p w:rsidR="0048648A" w:rsidRPr="003C4F49" w:rsidRDefault="0048648A" w:rsidP="0048648A">
      <w:pPr>
        <w:spacing w:line="360" w:lineRule="auto"/>
        <w:jc w:val="both"/>
        <w:rPr>
          <w:bCs/>
          <w:sz w:val="28"/>
          <w:szCs w:val="28"/>
        </w:rPr>
      </w:pPr>
    </w:p>
    <w:p w:rsidR="0048648A" w:rsidRDefault="0048648A">
      <w:pPr>
        <w:widowControl/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B2167" w:rsidRDefault="008B2167" w:rsidP="008B2167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Контрольно-оценочные средства предназначены для проверки результатов освоения дисциплины  общеобразовательного цикла «Математика».</w:t>
      </w:r>
    </w:p>
    <w:p w:rsidR="008B2167" w:rsidRDefault="008B2167" w:rsidP="008B2167">
      <w:pPr>
        <w:rPr>
          <w:sz w:val="28"/>
          <w:szCs w:val="28"/>
        </w:rPr>
      </w:pPr>
      <w:r>
        <w:rPr>
          <w:sz w:val="28"/>
          <w:szCs w:val="28"/>
        </w:rPr>
        <w:t>Контрольно-оценочные средства позволяют оценить усвоенные знания и освоенные умения</w:t>
      </w:r>
    </w:p>
    <w:p w:rsidR="008B2167" w:rsidRDefault="008B2167" w:rsidP="008B2167">
      <w:pPr>
        <w:rPr>
          <w:sz w:val="28"/>
          <w:szCs w:val="28"/>
        </w:rPr>
      </w:pPr>
      <w:r>
        <w:rPr>
          <w:sz w:val="28"/>
          <w:szCs w:val="28"/>
        </w:rPr>
        <w:t xml:space="preserve">В результате изучения </w:t>
      </w:r>
      <w:proofErr w:type="gramStart"/>
      <w:r>
        <w:rPr>
          <w:sz w:val="28"/>
          <w:szCs w:val="28"/>
        </w:rPr>
        <w:t>дисциплины</w:t>
      </w:r>
      <w:proofErr w:type="gramEnd"/>
      <w:r>
        <w:rPr>
          <w:sz w:val="28"/>
          <w:szCs w:val="28"/>
        </w:rPr>
        <w:t xml:space="preserve"> обучающиеся должен освоить следующие общие компетенции: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3. Принимать решения в стандартных и нестандартных ситуациях и нести за них ответственность.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6. Работать в коллективе и команде, эффективно общаться с коллегами, руководством, потребителями.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7. Брать на себя ответственность за работу членов команды (подчиненных), за результат выполнения заданий.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9. Ориентироваться в условиях частой смены технологий в профессиональной деятельности.</w:t>
      </w:r>
    </w:p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</w:p>
    <w:p w:rsidR="008B2167" w:rsidRDefault="008B2167" w:rsidP="008B216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 результате освоения дисциплины </w:t>
      </w:r>
      <w:proofErr w:type="gramStart"/>
      <w:r>
        <w:rPr>
          <w:b/>
          <w:sz w:val="28"/>
          <w:szCs w:val="28"/>
        </w:rPr>
        <w:t>обучающийся</w:t>
      </w:r>
      <w:proofErr w:type="gramEnd"/>
      <w:r>
        <w:rPr>
          <w:b/>
          <w:sz w:val="28"/>
          <w:szCs w:val="28"/>
        </w:rPr>
        <w:t xml:space="preserve"> должен:</w:t>
      </w:r>
    </w:p>
    <w:p w:rsidR="008B2167" w:rsidRDefault="008B2167" w:rsidP="008B2167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0"/>
        <w:gridCol w:w="7671"/>
      </w:tblGrid>
      <w:tr w:rsidR="008B2167" w:rsidTr="008B2167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иметь практически опыт</w:t>
            </w: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 w:rsidP="00DF15C1">
            <w:pPr>
              <w:numPr>
                <w:ilvl w:val="0"/>
                <w:numId w:val="1"/>
              </w:numPr>
              <w:ind w:left="0" w:firstLine="34"/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самостоятельной математической деятельности по получению нового знания, его преобразованию и применению;</w:t>
            </w:r>
          </w:p>
          <w:p w:rsidR="008B2167" w:rsidRDefault="008B2167" w:rsidP="00DF15C1">
            <w:pPr>
              <w:numPr>
                <w:ilvl w:val="0"/>
                <w:numId w:val="1"/>
              </w:numPr>
              <w:ind w:left="0" w:firstLine="34"/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 решения по алгоритму;</w:t>
            </w:r>
          </w:p>
          <w:p w:rsidR="008B2167" w:rsidRDefault="008B2167" w:rsidP="00DF15C1">
            <w:pPr>
              <w:numPr>
                <w:ilvl w:val="0"/>
                <w:numId w:val="1"/>
              </w:numPr>
              <w:ind w:left="0" w:firstLine="34"/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 проводить доказательные рассуждения в ходе решения задач;</w:t>
            </w:r>
          </w:p>
          <w:p w:rsidR="008B2167" w:rsidRDefault="008B2167" w:rsidP="00DF15C1">
            <w:pPr>
              <w:widowControl/>
              <w:numPr>
                <w:ilvl w:val="0"/>
                <w:numId w:val="1"/>
              </w:numPr>
              <w:ind w:left="0" w:firstLine="34"/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продуктивного общения и взаимодействия в процессе совместной деятельности, учитывая позиции других участников;</w:t>
            </w:r>
          </w:p>
          <w:p w:rsidR="008B2167" w:rsidRDefault="008B2167" w:rsidP="00DF15C1">
            <w:pPr>
              <w:widowControl/>
              <w:numPr>
                <w:ilvl w:val="0"/>
                <w:numId w:val="1"/>
              </w:numPr>
              <w:ind w:left="0" w:firstLine="34"/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владения навыками познавательной, учебно-исследовательской и проектной деятельности.</w:t>
            </w:r>
          </w:p>
        </w:tc>
      </w:tr>
      <w:tr w:rsidR="008B2167" w:rsidTr="008B2167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167" w:rsidRDefault="008B2167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знать</w:t>
            </w:r>
          </w:p>
          <w:p w:rsidR="008B2167" w:rsidRDefault="008B2167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 w:rsidP="00DF15C1">
            <w:pPr>
              <w:pStyle w:val="a5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основные математические методы решения прикладных задач;</w:t>
            </w:r>
          </w:p>
          <w:p w:rsidR="008B2167" w:rsidRDefault="008B2167" w:rsidP="00DF15C1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основные понятия и методы математического анализа, линейной алгебры, теорию комплексных чисел, теории вероятностей и математической статистики;</w:t>
            </w:r>
          </w:p>
          <w:p w:rsidR="008B2167" w:rsidRDefault="008B2167" w:rsidP="00DF15C1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основы интегрального и дифференциального исчисления;</w:t>
            </w:r>
          </w:p>
          <w:p w:rsidR="008B2167" w:rsidRDefault="008B2167" w:rsidP="00DF15C1">
            <w:pPr>
              <w:pStyle w:val="Style24"/>
              <w:widowControl/>
              <w:numPr>
                <w:ilvl w:val="0"/>
                <w:numId w:val="2"/>
              </w:numPr>
              <w:spacing w:before="24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роль и место математики в современном мире при освоении профессиональных дисциплин и в сфере профессиональной деятельности</w:t>
            </w:r>
          </w:p>
          <w:p w:rsidR="008B2167" w:rsidRDefault="008B2167" w:rsidP="00DF15C1">
            <w:pPr>
              <w:numPr>
                <w:ilvl w:val="0"/>
                <w:numId w:val="2"/>
              </w:numPr>
              <w:contextualSpacing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.</w:t>
            </w:r>
          </w:p>
        </w:tc>
      </w:tr>
      <w:tr w:rsidR="008B2167" w:rsidTr="008B2167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167" w:rsidRDefault="008B2167">
            <w:pPr>
              <w:widowControl/>
              <w:ind w:hanging="5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lastRenderedPageBreak/>
              <w:t>уметь</w:t>
            </w:r>
          </w:p>
          <w:p w:rsidR="008B2167" w:rsidRDefault="008B2167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8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 w:rsidP="00DF15C1">
            <w:pPr>
              <w:numPr>
                <w:ilvl w:val="0"/>
                <w:numId w:val="3"/>
              </w:num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анализировать сложные функции и строить их графики;</w:t>
            </w:r>
          </w:p>
          <w:p w:rsidR="008B2167" w:rsidRDefault="008B2167" w:rsidP="00DF15C1">
            <w:pPr>
              <w:numPr>
                <w:ilvl w:val="0"/>
                <w:numId w:val="3"/>
              </w:num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выполнять действия над комплексными числами;</w:t>
            </w:r>
          </w:p>
          <w:p w:rsidR="008B2167" w:rsidRDefault="008B2167" w:rsidP="00DF15C1">
            <w:pPr>
              <w:numPr>
                <w:ilvl w:val="0"/>
                <w:numId w:val="3"/>
              </w:num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вычислять значения геометрических величин;</w:t>
            </w:r>
          </w:p>
          <w:p w:rsidR="008B2167" w:rsidRDefault="008B2167" w:rsidP="00DF15C1">
            <w:pPr>
              <w:numPr>
                <w:ilvl w:val="0"/>
                <w:numId w:val="3"/>
              </w:num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производить операции над матрицами и определителями;</w:t>
            </w:r>
          </w:p>
          <w:p w:rsidR="008B2167" w:rsidRDefault="008B2167" w:rsidP="00DF15C1">
            <w:pPr>
              <w:numPr>
                <w:ilvl w:val="0"/>
                <w:numId w:val="3"/>
              </w:num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решать задачи на вычисление вероятности с использованием элементов комбинаторики;</w:t>
            </w:r>
          </w:p>
          <w:p w:rsidR="008B2167" w:rsidRDefault="008B2167" w:rsidP="00DF15C1">
            <w:pPr>
              <w:numPr>
                <w:ilvl w:val="0"/>
                <w:numId w:val="3"/>
              </w:num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решать прикладные задачи с использованием элементов дифференциального и интегрального исчислений;</w:t>
            </w:r>
          </w:p>
          <w:p w:rsidR="008B2167" w:rsidRDefault="008B2167" w:rsidP="00DF15C1">
            <w:pPr>
              <w:numPr>
                <w:ilvl w:val="0"/>
                <w:numId w:val="3"/>
              </w:num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решать системы линейных уравнений различными методами;</w:t>
            </w:r>
          </w:p>
        </w:tc>
      </w:tr>
    </w:tbl>
    <w:p w:rsidR="008B2167" w:rsidRDefault="008B2167" w:rsidP="008B2167">
      <w:pPr>
        <w:pStyle w:val="Style19"/>
        <w:widowControl/>
        <w:tabs>
          <w:tab w:val="left" w:pos="605"/>
        </w:tabs>
        <w:spacing w:before="19" w:line="240" w:lineRule="auto"/>
        <w:jc w:val="both"/>
        <w:rPr>
          <w:sz w:val="28"/>
          <w:szCs w:val="28"/>
        </w:rPr>
      </w:pPr>
    </w:p>
    <w:p w:rsidR="008B2167" w:rsidRDefault="008B2167" w:rsidP="008B2167">
      <w:pPr>
        <w:rPr>
          <w:sz w:val="28"/>
          <w:szCs w:val="28"/>
        </w:rPr>
      </w:pPr>
      <w:r>
        <w:rPr>
          <w:rStyle w:val="FontStyle29"/>
          <w:sz w:val="28"/>
          <w:szCs w:val="28"/>
        </w:rPr>
        <w:t xml:space="preserve">Контроль и оценка  </w:t>
      </w:r>
      <w:r>
        <w:rPr>
          <w:rStyle w:val="FontStyle38"/>
          <w:sz w:val="28"/>
          <w:szCs w:val="28"/>
        </w:rPr>
        <w:t>результатов освоения учебной дисциплины осуществляется преподавателем в процессе проведения практических</w:t>
      </w:r>
    </w:p>
    <w:p w:rsidR="008B2167" w:rsidRDefault="008B2167" w:rsidP="008B2167">
      <w:pPr>
        <w:rPr>
          <w:rStyle w:val="FontStyle38"/>
          <w:sz w:val="28"/>
          <w:szCs w:val="28"/>
        </w:rPr>
      </w:pPr>
      <w:r>
        <w:rPr>
          <w:sz w:val="28"/>
          <w:szCs w:val="28"/>
        </w:rPr>
        <w:t>.</w:t>
      </w:r>
      <w:r>
        <w:rPr>
          <w:rStyle w:val="FontStyle38"/>
          <w:sz w:val="28"/>
          <w:szCs w:val="28"/>
        </w:rPr>
        <w:t>занятий, а также выполнения  обучающимися  индивидуальных  домашних заданий,</w:t>
      </w:r>
      <w:proofErr w:type="gramStart"/>
      <w:r>
        <w:rPr>
          <w:rStyle w:val="FontStyle38"/>
          <w:sz w:val="28"/>
          <w:szCs w:val="28"/>
        </w:rPr>
        <w:t xml:space="preserve"> ,</w:t>
      </w:r>
      <w:proofErr w:type="gramEnd"/>
      <w:r>
        <w:rPr>
          <w:rStyle w:val="FontStyle38"/>
          <w:sz w:val="28"/>
          <w:szCs w:val="28"/>
        </w:rPr>
        <w:t xml:space="preserve"> контрольных работ.</w:t>
      </w:r>
    </w:p>
    <w:p w:rsidR="008B2167" w:rsidRDefault="008B2167" w:rsidP="008B2167"/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529"/>
        <w:gridCol w:w="3543"/>
        <w:gridCol w:w="14"/>
      </w:tblGrid>
      <w:tr w:rsidR="008B2167" w:rsidTr="008B2167"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Style18"/>
              <w:widowControl/>
              <w:ind w:left="418"/>
              <w:rPr>
                <w:rStyle w:val="FontStyle38"/>
                <w:b/>
                <w:sz w:val="28"/>
                <w:szCs w:val="28"/>
              </w:rPr>
            </w:pPr>
            <w:r>
              <w:rPr>
                <w:rStyle w:val="FontStyle38"/>
                <w:b/>
                <w:sz w:val="28"/>
                <w:szCs w:val="28"/>
              </w:rPr>
              <w:t>Результаты обучения (освоенные умения, усвоенные знания)</w:t>
            </w:r>
          </w:p>
        </w:tc>
        <w:tc>
          <w:tcPr>
            <w:tcW w:w="35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Style18"/>
              <w:widowControl/>
              <w:ind w:left="312"/>
              <w:rPr>
                <w:rStyle w:val="FontStyle38"/>
                <w:b/>
                <w:sz w:val="28"/>
                <w:szCs w:val="28"/>
              </w:rPr>
            </w:pPr>
            <w:r>
              <w:rPr>
                <w:rStyle w:val="FontStyle38"/>
                <w:b/>
                <w:sz w:val="28"/>
                <w:szCs w:val="28"/>
              </w:rPr>
              <w:t>Формы и методы контроля и оценки результатов обучения</w:t>
            </w:r>
          </w:p>
        </w:tc>
      </w:tr>
      <w:tr w:rsidR="008B2167" w:rsidTr="008B2167"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Style18"/>
              <w:widowControl/>
              <w:rPr>
                <w:rStyle w:val="FontStyle38"/>
                <w:b/>
                <w:sz w:val="28"/>
                <w:szCs w:val="28"/>
              </w:rPr>
            </w:pPr>
            <w:r>
              <w:rPr>
                <w:rStyle w:val="FontStyle38"/>
                <w:b/>
                <w:sz w:val="28"/>
                <w:szCs w:val="28"/>
              </w:rPr>
              <w:t>умения:</w:t>
            </w:r>
          </w:p>
        </w:tc>
        <w:tc>
          <w:tcPr>
            <w:tcW w:w="35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2167" w:rsidRDefault="008B2167">
            <w:pPr>
              <w:pStyle w:val="Style17"/>
              <w:widowControl/>
              <w:rPr>
                <w:sz w:val="28"/>
                <w:szCs w:val="28"/>
              </w:rPr>
            </w:pPr>
          </w:p>
        </w:tc>
      </w:tr>
      <w:tr w:rsidR="008B2167" w:rsidTr="008B2167"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t>решать системы линейных уравнений различными методами;</w:t>
            </w:r>
          </w:p>
        </w:tc>
        <w:tc>
          <w:tcPr>
            <w:tcW w:w="35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Практическая работа, 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самостоятельная работа</w:t>
            </w:r>
            <w:proofErr w:type="gramStart"/>
            <w:r>
              <w:rPr>
                <w:rStyle w:val="FontStyle38"/>
                <w:sz w:val="28"/>
                <w:szCs w:val="28"/>
              </w:rPr>
              <w:t xml:space="preserve"> ,</w:t>
            </w:r>
            <w:proofErr w:type="gramEnd"/>
            <w:r>
              <w:rPr>
                <w:rStyle w:val="FontStyle38"/>
                <w:sz w:val="28"/>
                <w:szCs w:val="28"/>
              </w:rPr>
              <w:t xml:space="preserve"> контрольная работа</w:t>
            </w:r>
          </w:p>
        </w:tc>
      </w:tr>
      <w:tr w:rsidR="008B2167" w:rsidTr="008B2167"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t>решать прикладные задачи с использованием элементов дифференциального и интегрального исчислений;</w:t>
            </w:r>
          </w:p>
        </w:tc>
        <w:tc>
          <w:tcPr>
            <w:tcW w:w="35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Практическая работа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самостоятельная работа, 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контрольная работа</w:t>
            </w:r>
          </w:p>
        </w:tc>
      </w:tr>
      <w:tr w:rsidR="008B2167" w:rsidTr="008B2167"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t>решать задачи на вычисление вероятности с использованием элементов комбинаторики;</w:t>
            </w:r>
          </w:p>
        </w:tc>
        <w:tc>
          <w:tcPr>
            <w:tcW w:w="35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Практическая работа, 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самостоятельная работа 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производить операции над матрицами и определителями;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Практическая работа, 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самостоятельная работа, контрольная работа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t>вычислять значения геометрических величин;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Практическая работа, самостоятельная работа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выполнять действия над комплексными </w:t>
            </w:r>
            <w:r>
              <w:rPr>
                <w:sz w:val="28"/>
                <w:szCs w:val="28"/>
              </w:rPr>
              <w:lastRenderedPageBreak/>
              <w:t>числами;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lastRenderedPageBreak/>
              <w:t xml:space="preserve">Практическая работа, 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lastRenderedPageBreak/>
              <w:t>самостоятельная работа,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 контрольная работа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Style18"/>
              <w:widowControl/>
              <w:ind w:right="768"/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анализировать сложные функции и строить их графики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Практическая работа, 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самостоятельная работа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Style20"/>
              <w:widowControl/>
              <w:rPr>
                <w:rStyle w:val="FontStyle29"/>
                <w:sz w:val="28"/>
                <w:szCs w:val="28"/>
              </w:rPr>
            </w:pPr>
            <w:r>
              <w:rPr>
                <w:rStyle w:val="FontStyle29"/>
                <w:sz w:val="28"/>
                <w:szCs w:val="28"/>
              </w:rPr>
              <w:t>знания: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2167" w:rsidRDefault="008B2167">
            <w:pPr>
              <w:pStyle w:val="Style17"/>
              <w:widowControl/>
              <w:rPr>
                <w:sz w:val="28"/>
                <w:szCs w:val="28"/>
              </w:rPr>
            </w:pP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a5"/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основные математические методы решения прикладных задач;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Практическая работа,</w:t>
            </w:r>
          </w:p>
          <w:p w:rsidR="008B2167" w:rsidRDefault="008B2167">
            <w:pPr>
              <w:pStyle w:val="Style18"/>
              <w:widowControl/>
              <w:ind w:right="5"/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самостоятельная работа, 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a5"/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основные понятия и методы математического анализа, линейной алгебры, теорию комплексных чисел, теории вероятностей и математической статистики;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Практическая работа,</w:t>
            </w:r>
          </w:p>
          <w:p w:rsidR="008B2167" w:rsidRDefault="008B2167">
            <w:pPr>
              <w:pStyle w:val="Style18"/>
              <w:widowControl/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самостоятельная работа 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Style18"/>
              <w:widowControl/>
              <w:ind w:right="120"/>
              <w:rPr>
                <w:rStyle w:val="FontStyle38"/>
                <w:sz w:val="28"/>
                <w:szCs w:val="28"/>
              </w:rPr>
            </w:pPr>
            <w:r>
              <w:rPr>
                <w:sz w:val="28"/>
                <w:szCs w:val="28"/>
              </w:rPr>
              <w:t>основы интегрального и дифференциального исчисления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>Практическая работа,</w:t>
            </w:r>
          </w:p>
          <w:p w:rsidR="008B2167" w:rsidRDefault="008B2167">
            <w:pPr>
              <w:pStyle w:val="Style18"/>
              <w:widowControl/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самостоятельная работа </w:t>
            </w:r>
          </w:p>
        </w:tc>
      </w:tr>
      <w:tr w:rsidR="008B2167" w:rsidTr="008B2167">
        <w:trPr>
          <w:gridAfter w:val="1"/>
          <w:wAfter w:w="14" w:type="dxa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pStyle w:val="Style24"/>
              <w:widowControl/>
              <w:spacing w:before="24" w:line="240" w:lineRule="auto"/>
              <w:ind w:firstLine="0"/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>роль и место математики в современном мире при освоении профессиональных дисциплин и в сфере профессиональной деятельности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Практическая работа, </w:t>
            </w:r>
          </w:p>
          <w:p w:rsidR="008B2167" w:rsidRDefault="008B2167">
            <w:pPr>
              <w:rPr>
                <w:rStyle w:val="FontStyle38"/>
                <w:sz w:val="28"/>
                <w:szCs w:val="28"/>
              </w:rPr>
            </w:pPr>
            <w:r>
              <w:rPr>
                <w:rStyle w:val="FontStyle38"/>
                <w:sz w:val="28"/>
                <w:szCs w:val="28"/>
              </w:rPr>
              <w:t xml:space="preserve">самостоятельная работа </w:t>
            </w:r>
          </w:p>
        </w:tc>
      </w:tr>
    </w:tbl>
    <w:p w:rsidR="008B2167" w:rsidRDefault="008B2167" w:rsidP="008B2167">
      <w:pPr>
        <w:ind w:left="1440"/>
        <w:rPr>
          <w:sz w:val="28"/>
          <w:szCs w:val="28"/>
        </w:rPr>
      </w:pPr>
    </w:p>
    <w:p w:rsidR="008B2167" w:rsidRDefault="008B2167" w:rsidP="008B2167">
      <w:pPr>
        <w:ind w:firstLine="708"/>
        <w:rPr>
          <w:sz w:val="28"/>
          <w:szCs w:val="28"/>
        </w:rPr>
      </w:pPr>
      <w:r>
        <w:rPr>
          <w:sz w:val="28"/>
          <w:szCs w:val="28"/>
        </w:rPr>
        <w:t>Текущий контроль знаний  осуществляется на практическом занятии  и контрольных работах  при завершении раздела.</w:t>
      </w:r>
    </w:p>
    <w:p w:rsidR="008B2167" w:rsidRDefault="008B2167" w:rsidP="008B2167">
      <w:pPr>
        <w:ind w:firstLine="708"/>
        <w:rPr>
          <w:sz w:val="28"/>
          <w:szCs w:val="28"/>
        </w:rPr>
      </w:pPr>
      <w:r>
        <w:rPr>
          <w:sz w:val="28"/>
          <w:szCs w:val="28"/>
        </w:rPr>
        <w:t>Промежуточная  аттестация проводится в форме дифференцированного зачета</w:t>
      </w:r>
    </w:p>
    <w:p w:rsidR="008B2167" w:rsidRDefault="008B2167" w:rsidP="008B2167">
      <w:pPr>
        <w:ind w:left="1440"/>
        <w:rPr>
          <w:sz w:val="28"/>
          <w:szCs w:val="28"/>
        </w:rPr>
      </w:pPr>
    </w:p>
    <w:p w:rsidR="008B2167" w:rsidRDefault="008B2167" w:rsidP="008B2167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Контрольные работы по дисциплине «Математика». </w:t>
      </w:r>
    </w:p>
    <w:p w:rsidR="008B2167" w:rsidRDefault="008B2167" w:rsidP="008B2167">
      <w:pPr>
        <w:jc w:val="both"/>
        <w:rPr>
          <w:sz w:val="28"/>
          <w:szCs w:val="28"/>
        </w:rPr>
      </w:pPr>
      <w:r>
        <w:rPr>
          <w:sz w:val="28"/>
          <w:szCs w:val="28"/>
        </w:rPr>
        <w:t>Контрольные работы предназначены для контроля знаний по курсу математика. Задания включают вопросы, не выходящие за рамки нормативно определенного содержания курса математики, содержат базовый уровень.</w:t>
      </w:r>
    </w:p>
    <w:p w:rsidR="008B2167" w:rsidRDefault="008B2167" w:rsidP="008B2167">
      <w:pPr>
        <w:jc w:val="both"/>
        <w:rPr>
          <w:sz w:val="28"/>
          <w:szCs w:val="28"/>
        </w:rPr>
      </w:pPr>
    </w:p>
    <w:p w:rsidR="008B2167" w:rsidRDefault="008B2167" w:rsidP="008B2167">
      <w:pPr>
        <w:jc w:val="both"/>
        <w:rPr>
          <w:b/>
          <w:sz w:val="28"/>
          <w:szCs w:val="28"/>
        </w:rPr>
      </w:pPr>
    </w:p>
    <w:p w:rsidR="008B2167" w:rsidRDefault="008B2167" w:rsidP="008B2167">
      <w:pPr>
        <w:ind w:left="1440"/>
        <w:jc w:val="center"/>
        <w:rPr>
          <w:rStyle w:val="FontStyle34"/>
          <w:sz w:val="28"/>
          <w:szCs w:val="28"/>
        </w:rPr>
      </w:pPr>
      <w:r>
        <w:rPr>
          <w:rStyle w:val="FontStyle34"/>
          <w:sz w:val="28"/>
          <w:szCs w:val="28"/>
        </w:rPr>
        <w:t>Контрольная работа по разделу</w:t>
      </w:r>
    </w:p>
    <w:p w:rsidR="008B2167" w:rsidRDefault="008B2167" w:rsidP="008B2167">
      <w:pPr>
        <w:ind w:left="1440"/>
        <w:jc w:val="center"/>
        <w:rPr>
          <w:rStyle w:val="FontStyle34"/>
          <w:sz w:val="28"/>
          <w:szCs w:val="28"/>
        </w:rPr>
      </w:pPr>
      <w:r>
        <w:rPr>
          <w:rStyle w:val="FontStyle34"/>
          <w:sz w:val="28"/>
          <w:szCs w:val="28"/>
        </w:rPr>
        <w:t>«Элементы линейной алгебры и теории комплексных чисел»</w:t>
      </w:r>
    </w:p>
    <w:p w:rsidR="008B2167" w:rsidRDefault="008B2167" w:rsidP="008B2167">
      <w:pPr>
        <w:ind w:left="1440"/>
        <w:rPr>
          <w:rStyle w:val="FontStyle34"/>
          <w:sz w:val="28"/>
          <w:szCs w:val="28"/>
        </w:rPr>
      </w:pPr>
    </w:p>
    <w:p w:rsidR="008B2167" w:rsidRDefault="008B2167" w:rsidP="008B2167">
      <w:pPr>
        <w:pStyle w:val="a3"/>
        <w:rPr>
          <w:szCs w:val="32"/>
        </w:rPr>
      </w:pPr>
      <w:r>
        <w:rPr>
          <w:sz w:val="28"/>
          <w:szCs w:val="32"/>
        </w:rPr>
        <w:t>Контрольная  работа  по  теме</w:t>
      </w:r>
    </w:p>
    <w:p w:rsidR="008B2167" w:rsidRDefault="008B2167" w:rsidP="008B2167">
      <w:pPr>
        <w:pStyle w:val="a3"/>
        <w:rPr>
          <w:sz w:val="28"/>
          <w:szCs w:val="32"/>
        </w:rPr>
      </w:pPr>
      <w:r>
        <w:rPr>
          <w:sz w:val="28"/>
          <w:szCs w:val="32"/>
        </w:rPr>
        <w:t xml:space="preserve">«Элементы  линейной  алгебры» </w:t>
      </w: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left="-567" w:right="-483"/>
        <w:jc w:val="center"/>
        <w:rPr>
          <w:b/>
          <w:i/>
        </w:rPr>
      </w:pPr>
      <w:r>
        <w:rPr>
          <w:b/>
          <w:i/>
        </w:rPr>
        <w:t>1  вариант</w:t>
      </w: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1.  Найдите  произведение  матриц  АВ    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   </w:t>
      </w:r>
      <w:r>
        <w:rPr>
          <w:i/>
          <w:position w:val="-30"/>
        </w:rPr>
        <w:object w:dxaOrig="1905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pt;height:36pt" o:ole="" fillcolor="window">
            <v:imagedata r:id="rId7" o:title=""/>
          </v:shape>
          <o:OLEObject Type="Embed" ProgID="Equation.3" ShapeID="_x0000_i1025" DrawAspect="Content" ObjectID="_1601712310" r:id="rId8"/>
        </w:object>
      </w:r>
      <w:r>
        <w:rPr>
          <w:i/>
        </w:rPr>
        <w:t xml:space="preserve">, </w:t>
      </w:r>
      <w:r>
        <w:rPr>
          <w:i/>
          <w:position w:val="-50"/>
        </w:rPr>
        <w:object w:dxaOrig="1860" w:dyaOrig="1110">
          <v:shape id="_x0000_i1026" type="#_x0000_t75" style="width:93pt;height:56pt" o:ole="" fillcolor="window">
            <v:imagedata r:id="rId9" o:title=""/>
          </v:shape>
          <o:OLEObject Type="Embed" ProgID="Equation.3" ShapeID="_x0000_i1026" DrawAspect="Content" ObjectID="_1601712311" r:id="rId10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lastRenderedPageBreak/>
        <w:t xml:space="preserve">2.  Вычислите  определитель    </w:t>
      </w:r>
      <w:r>
        <w:rPr>
          <w:i/>
          <w:position w:val="-50"/>
        </w:rPr>
        <w:object w:dxaOrig="1515" w:dyaOrig="1110">
          <v:shape id="_x0000_i1027" type="#_x0000_t75" style="width:76pt;height:56pt" o:ole="" fillcolor="window">
            <v:imagedata r:id="rId11" o:title=""/>
          </v:shape>
          <o:OLEObject Type="Embed" ProgID="Equation.3" ShapeID="_x0000_i1027" DrawAspect="Content" ObjectID="_1601712312" r:id="rId12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left="426" w:right="-483" w:hanging="426"/>
        <w:rPr>
          <w:i/>
        </w:rPr>
      </w:pPr>
      <w:r>
        <w:rPr>
          <w:i/>
        </w:rPr>
        <w:t xml:space="preserve">3.  Найдите  матрицу,  обратную  </w:t>
      </w:r>
      <w:proofErr w:type="gramStart"/>
      <w:r>
        <w:rPr>
          <w:i/>
        </w:rPr>
        <w:t>к</w:t>
      </w:r>
      <w:proofErr w:type="gramEnd"/>
      <w:r>
        <w:rPr>
          <w:i/>
        </w:rPr>
        <w:t xml:space="preserve">  данной:  </w:t>
      </w:r>
      <w:r>
        <w:rPr>
          <w:i/>
          <w:position w:val="-50"/>
        </w:rPr>
        <w:object w:dxaOrig="2715" w:dyaOrig="1110">
          <v:shape id="_x0000_i1028" type="#_x0000_t75" style="width:136pt;height:56pt" o:ole="" fillcolor="window">
            <v:imagedata r:id="rId13" o:title=""/>
          </v:shape>
          <o:OLEObject Type="Embed" ProgID="Equation.3" ShapeID="_x0000_i1028" DrawAspect="Content" ObjectID="_1601712313" r:id="rId14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left="-1701" w:right="-1759"/>
        <w:rPr>
          <w:i/>
          <w:szCs w:val="20"/>
        </w:rPr>
      </w:pPr>
      <w:r>
        <w:rPr>
          <w:i/>
        </w:rPr>
        <w:t>__________________________________________________________________________________________________</w:t>
      </w:r>
    </w:p>
    <w:p w:rsidR="008B2167" w:rsidRDefault="008B2167" w:rsidP="008B2167">
      <w:pPr>
        <w:ind w:left="-1800" w:right="-1759"/>
        <w:rPr>
          <w:i/>
        </w:rPr>
      </w:pPr>
    </w:p>
    <w:p w:rsidR="008B2167" w:rsidRDefault="008B2167" w:rsidP="008B2167">
      <w:pPr>
        <w:ind w:left="-1800" w:right="-1759"/>
        <w:rPr>
          <w:i/>
        </w:rPr>
      </w:pPr>
    </w:p>
    <w:p w:rsidR="008B2167" w:rsidRDefault="008B2167" w:rsidP="008B2167">
      <w:pPr>
        <w:ind w:left="-1800" w:right="-1759"/>
        <w:rPr>
          <w:i/>
        </w:rPr>
      </w:pPr>
    </w:p>
    <w:p w:rsidR="008B2167" w:rsidRDefault="008B2167" w:rsidP="008B2167">
      <w:pPr>
        <w:pStyle w:val="a3"/>
        <w:rPr>
          <w:sz w:val="28"/>
          <w:szCs w:val="32"/>
        </w:rPr>
      </w:pPr>
      <w:r>
        <w:rPr>
          <w:sz w:val="28"/>
          <w:szCs w:val="32"/>
        </w:rPr>
        <w:t>Контрольная  работа  по  теме</w:t>
      </w:r>
    </w:p>
    <w:p w:rsidR="008B2167" w:rsidRDefault="008B2167" w:rsidP="008B2167">
      <w:pPr>
        <w:pStyle w:val="a3"/>
        <w:rPr>
          <w:sz w:val="28"/>
          <w:szCs w:val="32"/>
        </w:rPr>
      </w:pPr>
      <w:r>
        <w:rPr>
          <w:sz w:val="28"/>
          <w:szCs w:val="32"/>
        </w:rPr>
        <w:t xml:space="preserve"> «Элементы  линейной  алгебры»</w:t>
      </w: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left="-567" w:right="-483"/>
        <w:jc w:val="center"/>
        <w:rPr>
          <w:b/>
          <w:i/>
        </w:rPr>
      </w:pPr>
      <w:r>
        <w:rPr>
          <w:b/>
          <w:i/>
        </w:rPr>
        <w:t>2  вариант</w:t>
      </w:r>
    </w:p>
    <w:p w:rsidR="008B2167" w:rsidRDefault="008B2167" w:rsidP="008B2167">
      <w:pPr>
        <w:ind w:right="-483"/>
        <w:jc w:val="center"/>
        <w:rPr>
          <w:i/>
        </w:rPr>
      </w:pPr>
    </w:p>
    <w:p w:rsidR="008B2167" w:rsidRDefault="008B2167" w:rsidP="008B2167">
      <w:pPr>
        <w:ind w:right="-483"/>
        <w:jc w:val="center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1.  Найдите  произведение  матриц  АВ    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   </w:t>
      </w:r>
      <w:r>
        <w:rPr>
          <w:i/>
          <w:position w:val="-30"/>
        </w:rPr>
        <w:object w:dxaOrig="1905" w:dyaOrig="720">
          <v:shape id="_x0000_i1029" type="#_x0000_t75" style="width:95pt;height:36pt" o:ole="" fillcolor="window">
            <v:imagedata r:id="rId15" o:title=""/>
          </v:shape>
          <o:OLEObject Type="Embed" ProgID="Equation.3" ShapeID="_x0000_i1029" DrawAspect="Content" ObjectID="_1601712314" r:id="rId16"/>
        </w:object>
      </w:r>
      <w:r>
        <w:rPr>
          <w:i/>
        </w:rPr>
        <w:t xml:space="preserve">, </w:t>
      </w:r>
      <w:r>
        <w:rPr>
          <w:i/>
          <w:position w:val="-50"/>
        </w:rPr>
        <w:object w:dxaOrig="1860" w:dyaOrig="1110">
          <v:shape id="_x0000_i1030" type="#_x0000_t75" style="width:93pt;height:56pt" o:ole="" fillcolor="window">
            <v:imagedata r:id="rId9" o:title=""/>
          </v:shape>
          <o:OLEObject Type="Embed" ProgID="Equation.3" ShapeID="_x0000_i1030" DrawAspect="Content" ObjectID="_1601712315" r:id="rId17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2.  Вычислите  определитель    </w:t>
      </w:r>
      <w:r>
        <w:rPr>
          <w:i/>
          <w:position w:val="-50"/>
        </w:rPr>
        <w:object w:dxaOrig="1455" w:dyaOrig="1110">
          <v:shape id="_x0000_i1031" type="#_x0000_t75" style="width:73pt;height:56pt" o:ole="" fillcolor="window">
            <v:imagedata r:id="rId18" o:title=""/>
          </v:shape>
          <o:OLEObject Type="Embed" ProgID="Equation.3" ShapeID="_x0000_i1031" DrawAspect="Content" ObjectID="_1601712316" r:id="rId19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left="426" w:right="-483" w:hanging="426"/>
        <w:rPr>
          <w:i/>
        </w:rPr>
      </w:pPr>
      <w:r>
        <w:rPr>
          <w:i/>
        </w:rPr>
        <w:t xml:space="preserve">3.  Найдите  матрицу,  обратную  </w:t>
      </w:r>
      <w:proofErr w:type="gramStart"/>
      <w:r>
        <w:rPr>
          <w:i/>
        </w:rPr>
        <w:t>к</w:t>
      </w:r>
      <w:proofErr w:type="gramEnd"/>
      <w:r>
        <w:rPr>
          <w:i/>
        </w:rPr>
        <w:t xml:space="preserve">  данной:  </w:t>
      </w:r>
      <w:r>
        <w:rPr>
          <w:i/>
          <w:position w:val="-50"/>
        </w:rPr>
        <w:object w:dxaOrig="2805" w:dyaOrig="1110">
          <v:shape id="_x0000_i1032" type="#_x0000_t75" style="width:140pt;height:56pt" o:ole="" fillcolor="window">
            <v:imagedata r:id="rId20" o:title=""/>
          </v:shape>
          <o:OLEObject Type="Embed" ProgID="Equation.3" ShapeID="_x0000_i1032" DrawAspect="Content" ObjectID="_1601712317" r:id="rId21"/>
        </w:object>
      </w:r>
      <w:r>
        <w:rPr>
          <w:i/>
        </w:rPr>
        <w:t>.</w:t>
      </w:r>
    </w:p>
    <w:p w:rsidR="008B2167" w:rsidRDefault="008B2167" w:rsidP="008B2167">
      <w:pPr>
        <w:pStyle w:val="a3"/>
        <w:rPr>
          <w:sz w:val="24"/>
          <w:szCs w:val="24"/>
        </w:rPr>
      </w:pPr>
    </w:p>
    <w:p w:rsidR="008B2167" w:rsidRDefault="008B2167" w:rsidP="008B2167">
      <w:pPr>
        <w:pStyle w:val="a3"/>
        <w:rPr>
          <w:sz w:val="24"/>
          <w:szCs w:val="24"/>
        </w:rPr>
      </w:pPr>
    </w:p>
    <w:p w:rsidR="008B2167" w:rsidRDefault="008B2167" w:rsidP="008B2167">
      <w:pPr>
        <w:pStyle w:val="a3"/>
        <w:rPr>
          <w:sz w:val="28"/>
          <w:szCs w:val="32"/>
        </w:rPr>
      </w:pPr>
      <w:r>
        <w:rPr>
          <w:sz w:val="28"/>
          <w:szCs w:val="32"/>
        </w:rPr>
        <w:t>Контрольная  работа  по  теме</w:t>
      </w:r>
    </w:p>
    <w:p w:rsidR="008B2167" w:rsidRDefault="008B2167" w:rsidP="008B2167">
      <w:pPr>
        <w:pStyle w:val="a3"/>
        <w:rPr>
          <w:sz w:val="28"/>
          <w:szCs w:val="32"/>
        </w:rPr>
      </w:pPr>
      <w:r>
        <w:rPr>
          <w:sz w:val="28"/>
          <w:szCs w:val="32"/>
        </w:rPr>
        <w:t xml:space="preserve">«Элементы  линейной  алгебры» </w:t>
      </w: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left="-567" w:right="-483"/>
        <w:jc w:val="center"/>
        <w:rPr>
          <w:b/>
          <w:i/>
        </w:rPr>
      </w:pPr>
      <w:r>
        <w:rPr>
          <w:b/>
          <w:i/>
        </w:rPr>
        <w:t>3  вариант</w:t>
      </w: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1.  Найдите  произведение  матриц  АВ    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lastRenderedPageBreak/>
        <w:t xml:space="preserve">   </w:t>
      </w:r>
      <w:r>
        <w:rPr>
          <w:i/>
          <w:position w:val="-30"/>
        </w:rPr>
        <w:object w:dxaOrig="1905" w:dyaOrig="720">
          <v:shape id="_x0000_i1033" type="#_x0000_t75" style="width:95pt;height:36pt" o:ole="" fillcolor="window">
            <v:imagedata r:id="rId7" o:title=""/>
          </v:shape>
          <o:OLEObject Type="Embed" ProgID="Equation.3" ShapeID="_x0000_i1033" DrawAspect="Content" ObjectID="_1601712318" r:id="rId22"/>
        </w:object>
      </w:r>
      <w:r>
        <w:rPr>
          <w:i/>
        </w:rPr>
        <w:t xml:space="preserve">,  </w:t>
      </w:r>
      <w:r>
        <w:rPr>
          <w:i/>
          <w:position w:val="-50"/>
        </w:rPr>
        <w:object w:dxaOrig="1860" w:dyaOrig="1110">
          <v:shape id="_x0000_i1034" type="#_x0000_t75" style="width:93pt;height:56pt" o:ole="" fillcolor="window">
            <v:imagedata r:id="rId23" o:title=""/>
          </v:shape>
          <o:OLEObject Type="Embed" ProgID="Equation.3" ShapeID="_x0000_i1034" DrawAspect="Content" ObjectID="_1601712319" r:id="rId24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2.  Вычислите  определитель    </w:t>
      </w:r>
      <w:r>
        <w:rPr>
          <w:i/>
          <w:position w:val="-50"/>
        </w:rPr>
        <w:object w:dxaOrig="1515" w:dyaOrig="1110">
          <v:shape id="_x0000_i1035" type="#_x0000_t75" style="width:76pt;height:56pt" o:ole="" fillcolor="window">
            <v:imagedata r:id="rId25" o:title=""/>
          </v:shape>
          <o:OLEObject Type="Embed" ProgID="Equation.3" ShapeID="_x0000_i1035" DrawAspect="Content" ObjectID="_1601712320" r:id="rId26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left="426" w:right="-483" w:hanging="426"/>
        <w:rPr>
          <w:i/>
        </w:rPr>
      </w:pPr>
      <w:r>
        <w:rPr>
          <w:i/>
        </w:rPr>
        <w:t xml:space="preserve">3.  Найдите  матрицу,  обратную  </w:t>
      </w:r>
      <w:proofErr w:type="gramStart"/>
      <w:r>
        <w:rPr>
          <w:i/>
        </w:rPr>
        <w:t>к</w:t>
      </w:r>
      <w:proofErr w:type="gramEnd"/>
      <w:r>
        <w:rPr>
          <w:i/>
        </w:rPr>
        <w:t xml:space="preserve">  данной:  </w:t>
      </w:r>
      <w:r>
        <w:rPr>
          <w:i/>
          <w:position w:val="-50"/>
        </w:rPr>
        <w:object w:dxaOrig="2715" w:dyaOrig="1110">
          <v:shape id="_x0000_i1036" type="#_x0000_t75" style="width:136pt;height:56pt" o:ole="" fillcolor="window">
            <v:imagedata r:id="rId27" o:title=""/>
          </v:shape>
          <o:OLEObject Type="Embed" ProgID="Equation.3" ShapeID="_x0000_i1036" DrawAspect="Content" ObjectID="_1601712321" r:id="rId28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left="-1701" w:right="-1759"/>
        <w:rPr>
          <w:i/>
        </w:rPr>
      </w:pPr>
      <w:r>
        <w:rPr>
          <w:i/>
        </w:rPr>
        <w:t>__________________________________________________________________________________________________</w:t>
      </w:r>
    </w:p>
    <w:p w:rsidR="008B2167" w:rsidRDefault="008B2167" w:rsidP="008B2167">
      <w:pPr>
        <w:ind w:left="-1800" w:right="-1759"/>
        <w:rPr>
          <w:i/>
        </w:rPr>
      </w:pPr>
    </w:p>
    <w:p w:rsidR="008B2167" w:rsidRDefault="008B2167" w:rsidP="008B2167">
      <w:pPr>
        <w:ind w:left="-1800" w:right="-1759"/>
        <w:rPr>
          <w:i/>
        </w:rPr>
      </w:pPr>
    </w:p>
    <w:p w:rsidR="008B2167" w:rsidRDefault="008B2167" w:rsidP="008B2167">
      <w:pPr>
        <w:ind w:left="-1800" w:right="-1759"/>
        <w:rPr>
          <w:i/>
        </w:rPr>
      </w:pPr>
    </w:p>
    <w:p w:rsidR="008B2167" w:rsidRDefault="008B2167" w:rsidP="008B2167">
      <w:pPr>
        <w:pStyle w:val="a3"/>
        <w:rPr>
          <w:sz w:val="28"/>
          <w:szCs w:val="24"/>
        </w:rPr>
      </w:pPr>
      <w:r>
        <w:rPr>
          <w:sz w:val="28"/>
          <w:szCs w:val="24"/>
        </w:rPr>
        <w:t>Контрольная  работа  по  теме</w:t>
      </w:r>
    </w:p>
    <w:p w:rsidR="008B2167" w:rsidRDefault="008B2167" w:rsidP="008B2167">
      <w:pPr>
        <w:pStyle w:val="a3"/>
        <w:rPr>
          <w:sz w:val="28"/>
          <w:szCs w:val="24"/>
        </w:rPr>
      </w:pPr>
      <w:r>
        <w:rPr>
          <w:sz w:val="28"/>
          <w:szCs w:val="24"/>
        </w:rPr>
        <w:t>«Элементы  линейной  алгебры»</w:t>
      </w:r>
    </w:p>
    <w:p w:rsidR="008B2167" w:rsidRDefault="008B2167" w:rsidP="008B2167">
      <w:pPr>
        <w:ind w:left="-567" w:right="-483"/>
        <w:jc w:val="center"/>
        <w:rPr>
          <w:b/>
          <w:i/>
        </w:rPr>
      </w:pPr>
    </w:p>
    <w:p w:rsidR="008B2167" w:rsidRDefault="008B2167" w:rsidP="008B2167">
      <w:pPr>
        <w:ind w:left="-567" w:right="-483"/>
        <w:jc w:val="center"/>
        <w:rPr>
          <w:b/>
          <w:i/>
        </w:rPr>
      </w:pPr>
      <w:r>
        <w:rPr>
          <w:b/>
          <w:i/>
        </w:rPr>
        <w:t>4  вариант</w:t>
      </w:r>
    </w:p>
    <w:p w:rsidR="008B2167" w:rsidRDefault="008B2167" w:rsidP="008B2167">
      <w:pPr>
        <w:ind w:right="-483"/>
        <w:jc w:val="center"/>
        <w:rPr>
          <w:i/>
        </w:rPr>
      </w:pPr>
    </w:p>
    <w:p w:rsidR="008B2167" w:rsidRDefault="008B2167" w:rsidP="008B2167">
      <w:pPr>
        <w:ind w:right="-483"/>
        <w:jc w:val="center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1.  Найдите  произведение  матриц  АВ    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   </w:t>
      </w:r>
      <w:r>
        <w:rPr>
          <w:i/>
          <w:position w:val="-30"/>
        </w:rPr>
        <w:object w:dxaOrig="1905" w:dyaOrig="720">
          <v:shape id="_x0000_i1037" type="#_x0000_t75" style="width:95pt;height:36pt" o:ole="" fillcolor="window">
            <v:imagedata r:id="rId15" o:title=""/>
          </v:shape>
          <o:OLEObject Type="Embed" ProgID="Equation.3" ShapeID="_x0000_i1037" DrawAspect="Content" ObjectID="_1601712322" r:id="rId29"/>
        </w:object>
      </w:r>
      <w:r>
        <w:rPr>
          <w:i/>
        </w:rPr>
        <w:t xml:space="preserve">, </w:t>
      </w:r>
      <w:r>
        <w:rPr>
          <w:i/>
          <w:position w:val="-50"/>
        </w:rPr>
        <w:object w:dxaOrig="1860" w:dyaOrig="1110">
          <v:shape id="_x0000_i1038" type="#_x0000_t75" style="width:93pt;height:56pt" o:ole="" fillcolor="window">
            <v:imagedata r:id="rId23" o:title=""/>
          </v:shape>
          <o:OLEObject Type="Embed" ProgID="Equation.3" ShapeID="_x0000_i1038" DrawAspect="Content" ObjectID="_1601712323" r:id="rId30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  <w:r>
        <w:rPr>
          <w:i/>
        </w:rPr>
        <w:t xml:space="preserve">2.  Вычислите  определитель    </w:t>
      </w:r>
      <w:r>
        <w:rPr>
          <w:i/>
          <w:position w:val="-50"/>
        </w:rPr>
        <w:object w:dxaOrig="1455" w:dyaOrig="1110">
          <v:shape id="_x0000_i1039" type="#_x0000_t75" style="width:73pt;height:56pt" o:ole="" fillcolor="window">
            <v:imagedata r:id="rId31" o:title=""/>
          </v:shape>
          <o:OLEObject Type="Embed" ProgID="Equation.3" ShapeID="_x0000_i1039" DrawAspect="Content" ObjectID="_1601712324" r:id="rId32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left="426" w:right="-483" w:hanging="426"/>
        <w:rPr>
          <w:i/>
        </w:rPr>
      </w:pPr>
      <w:r>
        <w:rPr>
          <w:i/>
        </w:rPr>
        <w:t xml:space="preserve">3.  Найдите  матрицу,  обратную  </w:t>
      </w:r>
      <w:proofErr w:type="gramStart"/>
      <w:r>
        <w:rPr>
          <w:i/>
        </w:rPr>
        <w:t>к</w:t>
      </w:r>
      <w:proofErr w:type="gramEnd"/>
      <w:r>
        <w:rPr>
          <w:i/>
        </w:rPr>
        <w:t xml:space="preserve">  данной:  </w:t>
      </w:r>
      <w:r>
        <w:rPr>
          <w:i/>
          <w:position w:val="-50"/>
        </w:rPr>
        <w:object w:dxaOrig="2805" w:dyaOrig="1110">
          <v:shape id="_x0000_i1040" type="#_x0000_t75" style="width:140pt;height:56pt" o:ole="" fillcolor="window">
            <v:imagedata r:id="rId33" o:title=""/>
          </v:shape>
          <o:OLEObject Type="Embed" ProgID="Equation.3" ShapeID="_x0000_i1040" DrawAspect="Content" ObjectID="_1601712325" r:id="rId34"/>
        </w:object>
      </w:r>
      <w:r>
        <w:rPr>
          <w:i/>
        </w:rPr>
        <w:t>.</w:t>
      </w: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ind w:right="-483"/>
        <w:rPr>
          <w:i/>
        </w:rPr>
      </w:pPr>
    </w:p>
    <w:p w:rsidR="008B2167" w:rsidRDefault="008B2167" w:rsidP="008B2167">
      <w:pPr>
        <w:pStyle w:val="a3"/>
        <w:ind w:right="-766"/>
        <w:rPr>
          <w:sz w:val="28"/>
          <w:szCs w:val="24"/>
        </w:rPr>
      </w:pPr>
      <w:r>
        <w:rPr>
          <w:sz w:val="28"/>
          <w:szCs w:val="24"/>
        </w:rPr>
        <w:t>Контрольная  работа  по  теме</w:t>
      </w:r>
    </w:p>
    <w:p w:rsidR="008B2167" w:rsidRDefault="008B2167" w:rsidP="008B2167">
      <w:pPr>
        <w:pStyle w:val="a3"/>
        <w:ind w:right="-766"/>
        <w:rPr>
          <w:sz w:val="28"/>
          <w:szCs w:val="24"/>
        </w:rPr>
      </w:pPr>
      <w:r>
        <w:rPr>
          <w:sz w:val="28"/>
          <w:szCs w:val="24"/>
        </w:rPr>
        <w:t>«Элементы  линейной  алгебры»</w:t>
      </w:r>
    </w:p>
    <w:p w:rsidR="008B2167" w:rsidRDefault="008B2167" w:rsidP="008B2167">
      <w:pPr>
        <w:tabs>
          <w:tab w:val="left" w:pos="3402"/>
          <w:tab w:val="left" w:pos="3686"/>
        </w:tabs>
        <w:ind w:left="-567" w:right="-766"/>
        <w:rPr>
          <w:i/>
        </w:rPr>
      </w:pPr>
    </w:p>
    <w:p w:rsidR="008B2167" w:rsidRDefault="008B2167" w:rsidP="008B2167">
      <w:pPr>
        <w:tabs>
          <w:tab w:val="left" w:pos="3402"/>
          <w:tab w:val="left" w:pos="3686"/>
        </w:tabs>
        <w:ind w:left="-567" w:right="-766"/>
        <w:rPr>
          <w:i/>
        </w:rPr>
      </w:pPr>
    </w:p>
    <w:p w:rsidR="008B2167" w:rsidRDefault="008B2167" w:rsidP="008B2167">
      <w:pPr>
        <w:tabs>
          <w:tab w:val="left" w:pos="3402"/>
          <w:tab w:val="left" w:pos="3686"/>
        </w:tabs>
        <w:ind w:left="-567" w:right="-766"/>
        <w:rPr>
          <w:i/>
        </w:rPr>
      </w:pPr>
    </w:p>
    <w:p w:rsidR="008B2167" w:rsidRDefault="008B2167" w:rsidP="008B2167">
      <w:pPr>
        <w:ind w:left="-567" w:right="-766"/>
        <w:jc w:val="center"/>
        <w:rPr>
          <w:b/>
          <w:i/>
        </w:rPr>
      </w:pPr>
      <w:r>
        <w:rPr>
          <w:b/>
          <w:i/>
        </w:rPr>
        <w:t>ОТВЕТЫ</w:t>
      </w:r>
    </w:p>
    <w:p w:rsidR="008B2167" w:rsidRDefault="008B2167" w:rsidP="008B2167">
      <w:pPr>
        <w:ind w:left="-567" w:right="-766"/>
        <w:jc w:val="center"/>
        <w:rPr>
          <w:b/>
          <w:i/>
        </w:rPr>
      </w:pPr>
    </w:p>
    <w:p w:rsidR="008B2167" w:rsidRDefault="008B2167" w:rsidP="008B2167">
      <w:pPr>
        <w:ind w:right="-483"/>
        <w:jc w:val="both"/>
        <w:rPr>
          <w:i/>
          <w:sz w:val="32"/>
          <w:szCs w:val="20"/>
        </w:rPr>
      </w:pPr>
    </w:p>
    <w:tbl>
      <w:tblPr>
        <w:tblW w:w="993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233"/>
        <w:gridCol w:w="2235"/>
        <w:gridCol w:w="2234"/>
        <w:gridCol w:w="2235"/>
      </w:tblGrid>
      <w:tr w:rsidR="008B2167" w:rsidTr="008B2167">
        <w:trPr>
          <w:trHeight w:val="93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ind w:left="-108" w:right="-108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№</w:t>
            </w:r>
          </w:p>
          <w:p w:rsidR="008B2167" w:rsidRDefault="008B2167">
            <w:pPr>
              <w:ind w:left="-108" w:right="-108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задания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1вариант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2 вариант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3 вариант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4 вариант</w:t>
            </w:r>
          </w:p>
        </w:tc>
      </w:tr>
      <w:tr w:rsidR="008B2167" w:rsidTr="008B2167">
        <w:trPr>
          <w:trHeight w:val="118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ind w:left="-108" w:right="-108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1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  <w:lang w:val="en-US"/>
              </w:rPr>
            </w:pPr>
            <w:r>
              <w:rPr>
                <w:i/>
                <w:position w:val="-30"/>
              </w:rPr>
              <w:object w:dxaOrig="1005" w:dyaOrig="720">
                <v:shape id="_x0000_i1041" type="#_x0000_t75" style="width:50pt;height:36pt" o:ole="">
                  <v:imagedata r:id="rId35" o:title=""/>
                </v:shape>
                <o:OLEObject Type="Embed" ProgID="Equation.3" ShapeID="_x0000_i1041" DrawAspect="Content" ObjectID="_1601712326" r:id="rId36"/>
              </w:objec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</w:rPr>
            </w:pPr>
            <w:r>
              <w:rPr>
                <w:i/>
                <w:position w:val="-30"/>
              </w:rPr>
              <w:object w:dxaOrig="1005" w:dyaOrig="720">
                <v:shape id="_x0000_i1042" type="#_x0000_t75" style="width:50pt;height:36pt" o:ole="">
                  <v:imagedata r:id="rId37" o:title=""/>
                </v:shape>
                <o:OLEObject Type="Embed" ProgID="Equation.3" ShapeID="_x0000_i1042" DrawAspect="Content" ObjectID="_1601712327" r:id="rId38"/>
              </w:objec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</w:rPr>
            </w:pPr>
            <w:r>
              <w:rPr>
                <w:i/>
                <w:position w:val="-30"/>
              </w:rPr>
              <w:object w:dxaOrig="1005" w:dyaOrig="720">
                <v:shape id="_x0000_i1043" type="#_x0000_t75" style="width:50pt;height:36pt" o:ole="">
                  <v:imagedata r:id="rId39" o:title=""/>
                </v:shape>
                <o:OLEObject Type="Embed" ProgID="Equation.3" ShapeID="_x0000_i1043" DrawAspect="Content" ObjectID="_1601712328" r:id="rId40"/>
              </w:objec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</w:rPr>
            </w:pPr>
            <w:r>
              <w:rPr>
                <w:i/>
                <w:position w:val="-30"/>
              </w:rPr>
              <w:object w:dxaOrig="1005" w:dyaOrig="720">
                <v:shape id="_x0000_i1044" type="#_x0000_t75" style="width:50pt;height:36pt" o:ole="">
                  <v:imagedata r:id="rId41" o:title=""/>
                </v:shape>
                <o:OLEObject Type="Embed" ProgID="Equation.3" ShapeID="_x0000_i1044" DrawAspect="Content" ObjectID="_1601712329" r:id="rId42"/>
              </w:object>
            </w:r>
          </w:p>
        </w:tc>
      </w:tr>
      <w:tr w:rsidR="008B2167" w:rsidTr="008B2167">
        <w:trPr>
          <w:trHeight w:val="694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ind w:left="-108" w:right="-108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2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  <w:lang w:val="en-US"/>
              </w:rPr>
            </w:pPr>
            <w:r>
              <w:rPr>
                <w:i/>
                <w:position w:val="-6"/>
                <w:lang w:val="en-US"/>
              </w:rPr>
              <w:object w:dxaOrig="480" w:dyaOrig="285">
                <v:shape id="_x0000_i1045" type="#_x0000_t75" style="width:24pt;height:14pt" o:ole="">
                  <v:imagedata r:id="rId43" o:title=""/>
                </v:shape>
                <o:OLEObject Type="Embed" ProgID="Equation.3" ShapeID="_x0000_i1045" DrawAspect="Content" ObjectID="_1601712330" r:id="rId44"/>
              </w:objec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  <w:lang w:val="en-US"/>
              </w:rPr>
            </w:pPr>
            <w:r>
              <w:rPr>
                <w:i/>
                <w:position w:val="-6"/>
                <w:lang w:val="en-US"/>
              </w:rPr>
              <w:object w:dxaOrig="300" w:dyaOrig="285">
                <v:shape id="_x0000_i1046" type="#_x0000_t75" style="width:15pt;height:14pt" o:ole="">
                  <v:imagedata r:id="rId45" o:title=""/>
                </v:shape>
                <o:OLEObject Type="Embed" ProgID="Equation.3" ShapeID="_x0000_i1046" DrawAspect="Content" ObjectID="_1601712331" r:id="rId46"/>
              </w:objec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  <w:lang w:val="en-US"/>
              </w:rPr>
            </w:pPr>
            <w:r>
              <w:rPr>
                <w:i/>
                <w:position w:val="-6"/>
                <w:lang w:val="en-US"/>
              </w:rPr>
              <w:object w:dxaOrig="300" w:dyaOrig="285">
                <v:shape id="_x0000_i1047" type="#_x0000_t75" style="width:15pt;height:14pt" o:ole="">
                  <v:imagedata r:id="rId47" o:title=""/>
                </v:shape>
                <o:OLEObject Type="Embed" ProgID="Equation.3" ShapeID="_x0000_i1047" DrawAspect="Content" ObjectID="_1601712332" r:id="rId48"/>
              </w:objec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  <w:lang w:val="en-US"/>
              </w:rPr>
            </w:pPr>
            <w:r>
              <w:rPr>
                <w:i/>
                <w:position w:val="-6"/>
                <w:lang w:val="en-US"/>
              </w:rPr>
              <w:object w:dxaOrig="480" w:dyaOrig="285">
                <v:shape id="_x0000_i1048" type="#_x0000_t75" style="width:24pt;height:14pt" o:ole="">
                  <v:imagedata r:id="rId49" o:title=""/>
                </v:shape>
                <o:OLEObject Type="Embed" ProgID="Equation.3" ShapeID="_x0000_i1048" DrawAspect="Content" ObjectID="_1601712333" r:id="rId50"/>
              </w:object>
            </w:r>
          </w:p>
        </w:tc>
      </w:tr>
      <w:tr w:rsidR="008B2167" w:rsidTr="008B2167">
        <w:trPr>
          <w:trHeight w:val="254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ind w:left="-108" w:right="-108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3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</w:rPr>
            </w:pPr>
            <w:r>
              <w:rPr>
                <w:i/>
                <w:position w:val="-84"/>
              </w:rPr>
              <w:object w:dxaOrig="1875" w:dyaOrig="1800">
                <v:shape id="_x0000_i1049" type="#_x0000_t75" style="width:94pt;height:90pt" o:ole="" fillcolor="window">
                  <v:imagedata r:id="rId51" o:title=""/>
                </v:shape>
                <o:OLEObject Type="Embed" ProgID="Equation.3" ShapeID="_x0000_i1049" DrawAspect="Content" ObjectID="_1601712334" r:id="rId52"/>
              </w:objec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</w:rPr>
            </w:pPr>
            <w:r>
              <w:rPr>
                <w:i/>
                <w:position w:val="-84"/>
              </w:rPr>
              <w:object w:dxaOrig="1920" w:dyaOrig="1800">
                <v:shape id="_x0000_i1050" type="#_x0000_t75" style="width:96pt;height:90pt" o:ole="" fillcolor="window">
                  <v:imagedata r:id="rId53" o:title=""/>
                </v:shape>
                <o:OLEObject Type="Embed" ProgID="Equation.3" ShapeID="_x0000_i1050" DrawAspect="Content" ObjectID="_1601712335" r:id="rId54"/>
              </w:objec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</w:rPr>
            </w:pPr>
            <w:r>
              <w:rPr>
                <w:i/>
                <w:position w:val="-84"/>
              </w:rPr>
              <w:object w:dxaOrig="1875" w:dyaOrig="1800">
                <v:shape id="_x0000_i1051" type="#_x0000_t75" style="width:94pt;height:90pt" o:ole="" fillcolor="window">
                  <v:imagedata r:id="rId55" o:title=""/>
                </v:shape>
                <o:OLEObject Type="Embed" ProgID="Equation.3" ShapeID="_x0000_i1051" DrawAspect="Content" ObjectID="_1601712336" r:id="rId56"/>
              </w:objec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jc w:val="center"/>
              <w:rPr>
                <w:i/>
              </w:rPr>
            </w:pPr>
            <w:r>
              <w:rPr>
                <w:i/>
                <w:position w:val="-84"/>
              </w:rPr>
              <w:object w:dxaOrig="1920" w:dyaOrig="1800">
                <v:shape id="_x0000_i1052" type="#_x0000_t75" style="width:96pt;height:90pt" o:ole="" fillcolor="window">
                  <v:imagedata r:id="rId57" o:title=""/>
                </v:shape>
                <o:OLEObject Type="Embed" ProgID="Equation.3" ShapeID="_x0000_i1052" DrawAspect="Content" ObjectID="_1601712337" r:id="rId58"/>
              </w:object>
            </w:r>
          </w:p>
        </w:tc>
      </w:tr>
    </w:tbl>
    <w:p w:rsidR="008B2167" w:rsidRDefault="008B2167" w:rsidP="008B2167">
      <w:pPr>
        <w:ind w:right="-483"/>
        <w:rPr>
          <w:i/>
          <w:sz w:val="32"/>
          <w:szCs w:val="20"/>
        </w:rPr>
      </w:pPr>
    </w:p>
    <w:p w:rsidR="008B2167" w:rsidRDefault="008B2167" w:rsidP="008B2167">
      <w:pPr>
        <w:rPr>
          <w:rStyle w:val="FontStyle34"/>
          <w:sz w:val="28"/>
          <w:szCs w:val="28"/>
        </w:rPr>
      </w:pPr>
    </w:p>
    <w:p w:rsidR="008B2167" w:rsidRDefault="008B2167" w:rsidP="008B2167">
      <w:pPr>
        <w:ind w:left="1440"/>
        <w:rPr>
          <w:rStyle w:val="FontStyle34"/>
          <w:sz w:val="28"/>
          <w:szCs w:val="28"/>
        </w:rPr>
      </w:pPr>
    </w:p>
    <w:p w:rsidR="008B2167" w:rsidRDefault="008B2167" w:rsidP="008B2167">
      <w:pPr>
        <w:ind w:left="1440"/>
      </w:pPr>
      <w:r>
        <w:rPr>
          <w:b/>
          <w:bCs/>
          <w:sz w:val="28"/>
          <w:szCs w:val="28"/>
        </w:rPr>
        <w:t>Контрольная работа по разделу</w:t>
      </w:r>
    </w:p>
    <w:p w:rsidR="008B2167" w:rsidRDefault="008B2167" w:rsidP="008B2167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«</w:t>
      </w:r>
      <w:r>
        <w:rPr>
          <w:rStyle w:val="FontStyle34"/>
          <w:sz w:val="28"/>
          <w:szCs w:val="28"/>
        </w:rPr>
        <w:t>Элементы математического анализа</w:t>
      </w:r>
      <w:r>
        <w:rPr>
          <w:b/>
          <w:bCs/>
          <w:sz w:val="28"/>
          <w:szCs w:val="28"/>
        </w:rPr>
        <w:t>»</w:t>
      </w:r>
    </w:p>
    <w:p w:rsidR="008B2167" w:rsidRDefault="008B2167" w:rsidP="008B2167">
      <w:pPr>
        <w:tabs>
          <w:tab w:val="left" w:pos="0"/>
          <w:tab w:val="left" w:pos="7740"/>
          <w:tab w:val="left" w:pos="10440"/>
        </w:tabs>
        <w:spacing w:line="216" w:lineRule="auto"/>
        <w:ind w:right="-64"/>
        <w:jc w:val="center"/>
        <w:rPr>
          <w:b/>
          <w:bCs/>
          <w:sz w:val="28"/>
          <w:szCs w:val="28"/>
        </w:rPr>
      </w:pPr>
    </w:p>
    <w:p w:rsidR="008B2167" w:rsidRDefault="008B2167" w:rsidP="008B2167">
      <w:pPr>
        <w:tabs>
          <w:tab w:val="left" w:pos="0"/>
          <w:tab w:val="left" w:pos="7740"/>
          <w:tab w:val="left" w:pos="10440"/>
        </w:tabs>
        <w:spacing w:line="216" w:lineRule="auto"/>
        <w:ind w:right="-64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Вариант 1</w:t>
      </w:r>
      <w:r>
        <w:rPr>
          <w:sz w:val="28"/>
          <w:szCs w:val="28"/>
        </w:rPr>
        <w:t>:</w: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192" w:lineRule="auto"/>
        <w:rPr>
          <w:b/>
          <w:bCs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192" w:lineRule="auto"/>
        <w:rPr>
          <w:b/>
          <w:bCs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192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Задание 1: </w:t>
      </w:r>
      <w:r>
        <w:rPr>
          <w:sz w:val="28"/>
          <w:szCs w:val="28"/>
        </w:rPr>
        <w:t>Вычислить пределы функций:</w:t>
      </w:r>
      <w:r>
        <w:t xml:space="preserve">    </w:t>
      </w:r>
      <w:r>
        <w:rPr>
          <w:position w:val="-24"/>
          <w:sz w:val="20"/>
          <w:szCs w:val="20"/>
        </w:rPr>
        <w:object w:dxaOrig="1680" w:dyaOrig="660">
          <v:shape id="_x0000_i1053" type="#_x0000_t75" style="width:84pt;height:33pt" o:ole="">
            <v:imagedata r:id="rId59" o:title=""/>
          </v:shape>
          <o:OLEObject Type="Embed" ProgID="Equation.3" ShapeID="_x0000_i1053" DrawAspect="Content" ObjectID="_1601712338" r:id="rId60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Задание 2 . </w:t>
      </w:r>
      <w:r>
        <w:rPr>
          <w:sz w:val="28"/>
          <w:szCs w:val="28"/>
        </w:rPr>
        <w:t xml:space="preserve"> Найти производные функций.   </w:t>
      </w:r>
      <w:r>
        <w:t xml:space="preserve"> </w:t>
      </w:r>
      <w:r>
        <w:rPr>
          <w:position w:val="-10"/>
          <w:sz w:val="28"/>
          <w:szCs w:val="28"/>
        </w:rPr>
        <w:object w:dxaOrig="1740" w:dyaOrig="360">
          <v:shape id="_x0000_i1054" type="#_x0000_t75" style="width:87pt;height:18pt" o:ole="">
            <v:imagedata r:id="rId61" o:title=""/>
          </v:shape>
          <o:OLEObject Type="Embed" ProgID="Equation.3" ShapeID="_x0000_i1054" DrawAspect="Content" ObjectID="_1601712339" r:id="rId62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rPr>
          <w:sz w:val="28"/>
          <w:szCs w:val="28"/>
        </w:rPr>
      </w:pPr>
      <w:r>
        <w:rPr>
          <w:b/>
          <w:bCs/>
          <w:sz w:val="28"/>
          <w:szCs w:val="28"/>
        </w:rPr>
        <w:t>Задание 3:</w:t>
      </w:r>
      <w:r>
        <w:rPr>
          <w:sz w:val="28"/>
          <w:szCs w:val="28"/>
        </w:rPr>
        <w:t xml:space="preserve">  Исследовать функцию и построить ее график</w:t>
      </w:r>
      <w:proofErr w:type="gramStart"/>
      <w:r>
        <w:t xml:space="preserve"> :</w:t>
      </w:r>
      <w:proofErr w:type="gramEnd"/>
      <w:r>
        <w:t xml:space="preserve"> </w:t>
      </w:r>
      <w:r>
        <w:rPr>
          <w:position w:val="-10"/>
          <w:sz w:val="20"/>
          <w:szCs w:val="20"/>
        </w:rPr>
        <w:object w:dxaOrig="1440" w:dyaOrig="360">
          <v:shape id="_x0000_i1055" type="#_x0000_t75" style="width:1in;height:18pt" o:ole="">
            <v:imagedata r:id="rId63" o:title=""/>
          </v:shape>
          <o:OLEObject Type="Embed" ProgID="Equation.3" ShapeID="_x0000_i1055" DrawAspect="Content" ObjectID="_1601712340" r:id="rId64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</w:pPr>
      <w:r>
        <w:rPr>
          <w:b/>
          <w:bCs/>
          <w:sz w:val="28"/>
          <w:szCs w:val="28"/>
        </w:rPr>
        <w:t>Задание 4:</w:t>
      </w:r>
      <w:r>
        <w:rPr>
          <w:sz w:val="28"/>
          <w:szCs w:val="28"/>
        </w:rPr>
        <w:t xml:space="preserve"> Найти неопределенные интегралы и вычислить определенный интеграл:</w:t>
      </w:r>
      <w:r>
        <w:t xml:space="preserve"> а)</w:t>
      </w:r>
      <w:r>
        <w:rPr>
          <w:position w:val="-24"/>
          <w:sz w:val="20"/>
          <w:szCs w:val="20"/>
        </w:rPr>
        <w:object w:dxaOrig="2265" w:dyaOrig="615">
          <v:shape id="_x0000_i1056" type="#_x0000_t75" style="width:113pt;height:31pt" o:ole="">
            <v:imagedata r:id="rId65" o:title=""/>
          </v:shape>
          <o:OLEObject Type="Embed" ProgID="Equation.3" ShapeID="_x0000_i1056" DrawAspect="Content" ObjectID="_1601712341" r:id="rId66"/>
        </w:object>
      </w:r>
      <w:r>
        <w:t xml:space="preserve">  б) </w:t>
      </w:r>
      <w:r>
        <w:rPr>
          <w:position w:val="-28"/>
          <w:sz w:val="20"/>
          <w:szCs w:val="20"/>
        </w:rPr>
        <w:object w:dxaOrig="1440" w:dyaOrig="660">
          <v:shape id="_x0000_i1057" type="#_x0000_t75" style="width:1in;height:33pt" o:ole="">
            <v:imagedata r:id="rId67" o:title=""/>
          </v:shape>
          <o:OLEObject Type="Embed" ProgID="Equation.3" ShapeID="_x0000_i1057" DrawAspect="Content" ObjectID="_1601712342" r:id="rId68"/>
        </w:object>
      </w:r>
      <w:r>
        <w:t xml:space="preserve">   в)</w:t>
      </w:r>
      <w:r>
        <w:rPr>
          <w:position w:val="-30"/>
          <w:sz w:val="20"/>
          <w:szCs w:val="20"/>
        </w:rPr>
        <w:object w:dxaOrig="1740" w:dyaOrig="720">
          <v:shape id="_x0000_i1058" type="#_x0000_t75" style="width:87pt;height:36pt" o:ole="">
            <v:imagedata r:id="rId69" o:title=""/>
          </v:shape>
          <o:OLEObject Type="Embed" ProgID="Equation.3" ShapeID="_x0000_i1058" DrawAspect="Content" ObjectID="_1601712343" r:id="rId70"/>
        </w:objec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rPr>
          <w:sz w:val="20"/>
          <w:szCs w:val="20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Вариант 2</w:t>
      </w:r>
      <w:r>
        <w:rPr>
          <w:sz w:val="28"/>
          <w:szCs w:val="28"/>
        </w:rPr>
        <w:t>:</w: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192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Задание 1: </w:t>
      </w:r>
      <w:r>
        <w:rPr>
          <w:sz w:val="28"/>
          <w:szCs w:val="28"/>
        </w:rPr>
        <w:t>Вычислить пределы функций:</w:t>
      </w:r>
      <w:r>
        <w:t xml:space="preserve"> </w:t>
      </w:r>
      <w:r>
        <w:rPr>
          <w:position w:val="-24"/>
          <w:sz w:val="20"/>
          <w:szCs w:val="20"/>
        </w:rPr>
        <w:object w:dxaOrig="1725" w:dyaOrig="660">
          <v:shape id="_x0000_i1059" type="#_x0000_t75" style="width:86pt;height:33pt" o:ole="">
            <v:imagedata r:id="rId71" o:title=""/>
          </v:shape>
          <o:OLEObject Type="Embed" ProgID="Equation.3" ShapeID="_x0000_i1059" DrawAspect="Content" ObjectID="_1601712344" r:id="rId72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Задание 2 . </w:t>
      </w:r>
      <w:r>
        <w:rPr>
          <w:sz w:val="28"/>
          <w:szCs w:val="28"/>
        </w:rPr>
        <w:t xml:space="preserve"> Найти производные функций. </w:t>
      </w:r>
      <w:r>
        <w:rPr>
          <w:position w:val="-28"/>
          <w:sz w:val="20"/>
          <w:szCs w:val="20"/>
        </w:rPr>
        <w:object w:dxaOrig="1125" w:dyaOrig="660">
          <v:shape id="_x0000_i1060" type="#_x0000_t75" style="width:56pt;height:33pt" o:ole="">
            <v:imagedata r:id="rId73" o:title=""/>
          </v:shape>
          <o:OLEObject Type="Embed" ProgID="Equation.3" ShapeID="_x0000_i1060" DrawAspect="Content" ObjectID="_1601712345" r:id="rId74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</w:pPr>
      <w:r>
        <w:rPr>
          <w:b/>
          <w:bCs/>
          <w:sz w:val="28"/>
          <w:szCs w:val="28"/>
        </w:rPr>
        <w:t>Задание 3:</w:t>
      </w:r>
      <w:r>
        <w:rPr>
          <w:sz w:val="28"/>
          <w:szCs w:val="28"/>
        </w:rPr>
        <w:t xml:space="preserve">  Исследовать функцию и построить ее график</w:t>
      </w:r>
      <w:r>
        <w:t xml:space="preserve"> </w:t>
      </w:r>
      <w:r>
        <w:rPr>
          <w:position w:val="-24"/>
          <w:sz w:val="20"/>
          <w:szCs w:val="20"/>
        </w:rPr>
        <w:object w:dxaOrig="1200" w:dyaOrig="660">
          <v:shape id="_x0000_i1061" type="#_x0000_t75" style="width:60pt;height:33pt" o:ole="">
            <v:imagedata r:id="rId75" o:title=""/>
          </v:shape>
          <o:OLEObject Type="Embed" ProgID="Equation.3" ShapeID="_x0000_i1061" DrawAspect="Content" ObjectID="_1601712346" r:id="rId76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</w:pPr>
      <w:r>
        <w:rPr>
          <w:b/>
          <w:bCs/>
          <w:sz w:val="28"/>
          <w:szCs w:val="28"/>
        </w:rPr>
        <w:t>Задание 4:</w:t>
      </w:r>
      <w:r>
        <w:rPr>
          <w:sz w:val="28"/>
          <w:szCs w:val="28"/>
        </w:rPr>
        <w:t xml:space="preserve"> Найти неопределенные интегралы и вычислить определенный интеграл:</w:t>
      </w:r>
      <w:r>
        <w:t xml:space="preserve"> а) </w:t>
      </w:r>
      <w:r>
        <w:rPr>
          <w:position w:val="-28"/>
          <w:sz w:val="20"/>
          <w:szCs w:val="20"/>
        </w:rPr>
        <w:object w:dxaOrig="2265" w:dyaOrig="660">
          <v:shape id="_x0000_i1062" type="#_x0000_t75" style="width:113pt;height:33pt" o:ole="">
            <v:imagedata r:id="rId77" o:title=""/>
          </v:shape>
          <o:OLEObject Type="Embed" ProgID="Equation.3" ShapeID="_x0000_i1062" DrawAspect="Content" ObjectID="_1601712347" r:id="rId78"/>
        </w:object>
      </w:r>
      <w:r>
        <w:t xml:space="preserve">     б) </w:t>
      </w:r>
      <w:r>
        <w:rPr>
          <w:position w:val="-28"/>
          <w:sz w:val="20"/>
          <w:szCs w:val="20"/>
        </w:rPr>
        <w:object w:dxaOrig="1005" w:dyaOrig="660">
          <v:shape id="_x0000_i1063" type="#_x0000_t75" style="width:50pt;height:33pt" o:ole="">
            <v:imagedata r:id="rId79" o:title=""/>
          </v:shape>
          <o:OLEObject Type="Embed" ProgID="Equation.3" ShapeID="_x0000_i1063" DrawAspect="Content" ObjectID="_1601712348" r:id="rId80"/>
        </w:object>
      </w:r>
      <w:r>
        <w:t xml:space="preserve">     в)</w:t>
      </w:r>
      <w:r>
        <w:rPr>
          <w:position w:val="-32"/>
          <w:sz w:val="20"/>
          <w:szCs w:val="20"/>
        </w:rPr>
        <w:object w:dxaOrig="1920" w:dyaOrig="780">
          <v:shape id="_x0000_i1064" type="#_x0000_t75" style="width:96pt;height:39pt" o:ole="">
            <v:imagedata r:id="rId81" o:title=""/>
          </v:shape>
          <o:OLEObject Type="Embed" ProgID="Equation.3" ShapeID="_x0000_i1064" DrawAspect="Content" ObjectID="_1601712349" r:id="rId82"/>
        </w:objec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Вариант 3</w:t>
      </w:r>
      <w:r>
        <w:rPr>
          <w:sz w:val="28"/>
          <w:szCs w:val="28"/>
        </w:rPr>
        <w:t>:</w: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192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Задание 1: </w:t>
      </w:r>
      <w:r>
        <w:rPr>
          <w:sz w:val="28"/>
          <w:szCs w:val="28"/>
        </w:rPr>
        <w:t>Вычислить пределы функций:</w:t>
      </w:r>
      <w:r>
        <w:rPr>
          <w:position w:val="-24"/>
          <w:sz w:val="20"/>
          <w:szCs w:val="20"/>
        </w:rPr>
        <w:t xml:space="preserve"> </w:t>
      </w:r>
      <w:r>
        <w:rPr>
          <w:position w:val="-24"/>
          <w:sz w:val="20"/>
          <w:szCs w:val="20"/>
        </w:rPr>
        <w:object w:dxaOrig="1620" w:dyaOrig="660">
          <v:shape id="_x0000_i1065" type="#_x0000_t75" style="width:81pt;height:33pt" o:ole="">
            <v:imagedata r:id="rId83" o:title=""/>
          </v:shape>
          <o:OLEObject Type="Embed" ProgID="Equation.3" ShapeID="_x0000_i1065" DrawAspect="Content" ObjectID="_1601712350" r:id="rId84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Задание 2 . </w:t>
      </w:r>
      <w:r>
        <w:rPr>
          <w:sz w:val="28"/>
          <w:szCs w:val="28"/>
        </w:rPr>
        <w:t xml:space="preserve"> Найти производные функций. </w:t>
      </w:r>
      <w:r>
        <w:rPr>
          <w:position w:val="-10"/>
          <w:sz w:val="20"/>
          <w:szCs w:val="20"/>
        </w:rPr>
        <w:object w:dxaOrig="1755" w:dyaOrig="360">
          <v:shape id="_x0000_i1066" type="#_x0000_t75" style="width:88pt;height:18pt" o:ole="">
            <v:imagedata r:id="rId85" o:title=""/>
          </v:shape>
          <o:OLEObject Type="Embed" ProgID="Equation.3" ShapeID="_x0000_i1066" DrawAspect="Content" ObjectID="_1601712351" r:id="rId86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rPr>
          <w:sz w:val="28"/>
          <w:szCs w:val="28"/>
        </w:rPr>
      </w:pPr>
      <w:r>
        <w:rPr>
          <w:b/>
          <w:bCs/>
          <w:sz w:val="28"/>
          <w:szCs w:val="28"/>
        </w:rPr>
        <w:t>Задание 3:</w:t>
      </w:r>
      <w:r>
        <w:rPr>
          <w:sz w:val="28"/>
          <w:szCs w:val="28"/>
        </w:rPr>
        <w:t xml:space="preserve">  Исследовать функцию и построить ее график</w:t>
      </w:r>
      <w:proofErr w:type="gramStart"/>
      <w:r>
        <w:rPr>
          <w:sz w:val="28"/>
          <w:szCs w:val="28"/>
        </w:rPr>
        <w:t xml:space="preserve">  </w:t>
      </w:r>
      <w:r>
        <w:t>:</w:t>
      </w:r>
      <w:proofErr w:type="gramEnd"/>
      <w:r>
        <w:t xml:space="preserve"> </w:t>
      </w:r>
      <w:r>
        <w:rPr>
          <w:position w:val="-10"/>
          <w:sz w:val="20"/>
          <w:szCs w:val="20"/>
        </w:rPr>
        <w:object w:dxaOrig="1485" w:dyaOrig="360">
          <v:shape id="_x0000_i1067" type="#_x0000_t75" style="width:74pt;height:18pt" o:ole="">
            <v:imagedata r:id="rId87" o:title=""/>
          </v:shape>
          <o:OLEObject Type="Embed" ProgID="Equation.3" ShapeID="_x0000_i1067" DrawAspect="Content" ObjectID="_1601712352" r:id="rId88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</w:pPr>
      <w:r>
        <w:rPr>
          <w:b/>
          <w:bCs/>
          <w:sz w:val="28"/>
          <w:szCs w:val="28"/>
        </w:rPr>
        <w:t>Задание 4:</w:t>
      </w:r>
      <w:r>
        <w:rPr>
          <w:sz w:val="28"/>
          <w:szCs w:val="28"/>
        </w:rPr>
        <w:t xml:space="preserve"> Найти неопределенные интегралы и вычислить определенный интеграл:</w:t>
      </w:r>
      <w:r>
        <w:t xml:space="preserve"> а) </w:t>
      </w:r>
      <w:r>
        <w:rPr>
          <w:position w:val="-24"/>
          <w:sz w:val="20"/>
          <w:szCs w:val="20"/>
        </w:rPr>
        <w:object w:dxaOrig="2580" w:dyaOrig="615">
          <v:shape id="_x0000_i1068" type="#_x0000_t75" style="width:129pt;height:31pt" o:ole="">
            <v:imagedata r:id="rId89" o:title=""/>
          </v:shape>
          <o:OLEObject Type="Embed" ProgID="Equation.3" ShapeID="_x0000_i1068" DrawAspect="Content" ObjectID="_1601712353" r:id="rId90"/>
        </w:object>
      </w:r>
      <w:r>
        <w:t xml:space="preserve">   б) </w:t>
      </w:r>
      <w:r>
        <w:rPr>
          <w:position w:val="-24"/>
          <w:sz w:val="20"/>
          <w:szCs w:val="20"/>
        </w:rPr>
        <w:object w:dxaOrig="945" w:dyaOrig="660">
          <v:shape id="_x0000_i1069" type="#_x0000_t75" style="width:47pt;height:33pt" o:ole="">
            <v:imagedata r:id="rId91" o:title=""/>
          </v:shape>
          <o:OLEObject Type="Embed" ProgID="Equation.3" ShapeID="_x0000_i1069" DrawAspect="Content" ObjectID="_1601712354" r:id="rId92"/>
        </w:object>
      </w:r>
      <w:r>
        <w:t xml:space="preserve">   в) </w:t>
      </w:r>
      <w:r>
        <w:rPr>
          <w:position w:val="-30"/>
          <w:sz w:val="20"/>
          <w:szCs w:val="20"/>
        </w:rPr>
        <w:object w:dxaOrig="1755" w:dyaOrig="720">
          <v:shape id="_x0000_i1070" type="#_x0000_t75" style="width:88pt;height:36pt" o:ole="">
            <v:imagedata r:id="rId93" o:title=""/>
          </v:shape>
          <o:OLEObject Type="Embed" ProgID="Equation.3" ShapeID="_x0000_i1070" DrawAspect="Content" ObjectID="_1601712355" r:id="rId94"/>
        </w:objec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Вариант 4</w:t>
      </w:r>
      <w:r>
        <w:rPr>
          <w:sz w:val="28"/>
          <w:szCs w:val="28"/>
        </w:rPr>
        <w:t>:</w: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center"/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192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Задание 1: </w:t>
      </w:r>
      <w:r>
        <w:rPr>
          <w:sz w:val="28"/>
          <w:szCs w:val="28"/>
        </w:rPr>
        <w:t>Вычислить пределы функций:</w:t>
      </w:r>
      <w:r>
        <w:rPr>
          <w:position w:val="-24"/>
          <w:sz w:val="20"/>
          <w:szCs w:val="20"/>
        </w:rPr>
        <w:t xml:space="preserve"> </w:t>
      </w:r>
      <w:r>
        <w:rPr>
          <w:position w:val="-24"/>
          <w:sz w:val="20"/>
          <w:szCs w:val="20"/>
        </w:rPr>
        <w:object w:dxaOrig="1635" w:dyaOrig="660">
          <v:shape id="_x0000_i1071" type="#_x0000_t75" style="width:82pt;height:33pt" o:ole="">
            <v:imagedata r:id="rId95" o:title=""/>
          </v:shape>
          <o:OLEObject Type="Embed" ProgID="Equation.3" ShapeID="_x0000_i1071" DrawAspect="Content" ObjectID="_1601712356" r:id="rId96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Задание 2 . </w:t>
      </w:r>
      <w:r>
        <w:rPr>
          <w:sz w:val="28"/>
          <w:szCs w:val="28"/>
        </w:rPr>
        <w:t xml:space="preserve"> Найти производные функций. </w:t>
      </w:r>
      <w:r>
        <w:rPr>
          <w:position w:val="-10"/>
          <w:sz w:val="20"/>
          <w:szCs w:val="20"/>
        </w:rPr>
        <w:object w:dxaOrig="1380" w:dyaOrig="360">
          <v:shape id="_x0000_i1072" type="#_x0000_t75" style="width:69pt;height:18pt" o:ole="">
            <v:imagedata r:id="rId97" o:title=""/>
          </v:shape>
          <o:OLEObject Type="Embed" ProgID="Equation.3" ShapeID="_x0000_i1072" DrawAspect="Content" ObjectID="_1601712357" r:id="rId98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</w:pPr>
      <w:r>
        <w:rPr>
          <w:b/>
          <w:bCs/>
          <w:sz w:val="28"/>
          <w:szCs w:val="28"/>
        </w:rPr>
        <w:t>Задание 3:</w:t>
      </w:r>
      <w:r>
        <w:rPr>
          <w:sz w:val="28"/>
          <w:szCs w:val="28"/>
        </w:rPr>
        <w:t xml:space="preserve">  Исследовать функцию и построить ее график  </w:t>
      </w:r>
      <w:r>
        <w:rPr>
          <w:position w:val="-10"/>
          <w:sz w:val="20"/>
          <w:szCs w:val="20"/>
        </w:rPr>
        <w:object w:dxaOrig="2100" w:dyaOrig="360">
          <v:shape id="_x0000_i1073" type="#_x0000_t75" style="width:105pt;height:18pt" o:ole="">
            <v:imagedata r:id="rId99" o:title=""/>
          </v:shape>
          <o:OLEObject Type="Embed" ProgID="Equation.3" ShapeID="_x0000_i1073" DrawAspect="Content" ObjectID="_1601712358" r:id="rId100"/>
        </w:object>
      </w: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rPr>
          <w:sz w:val="28"/>
          <w:szCs w:val="28"/>
        </w:rPr>
      </w:pP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</w:pPr>
      <w:r>
        <w:rPr>
          <w:b/>
          <w:bCs/>
          <w:sz w:val="28"/>
          <w:szCs w:val="28"/>
        </w:rPr>
        <w:t>Задание 4:</w:t>
      </w:r>
      <w:r>
        <w:rPr>
          <w:sz w:val="28"/>
          <w:szCs w:val="28"/>
        </w:rPr>
        <w:t xml:space="preserve"> Найти неопределенные интегралы и вычислить определенный интеграл:</w:t>
      </w:r>
      <w:r>
        <w:t xml:space="preserve"> а) </w:t>
      </w:r>
      <w:r>
        <w:rPr>
          <w:position w:val="-30"/>
          <w:sz w:val="20"/>
          <w:szCs w:val="20"/>
        </w:rPr>
        <w:object w:dxaOrig="2355" w:dyaOrig="675">
          <v:shape id="_x0000_i1074" type="#_x0000_t75" style="width:118pt;height:34pt" o:ole="">
            <v:imagedata r:id="rId101" o:title=""/>
          </v:shape>
          <o:OLEObject Type="Embed" ProgID="Equation.3" ShapeID="_x0000_i1074" DrawAspect="Content" ObjectID="_1601712359" r:id="rId102"/>
        </w:object>
      </w:r>
      <w:r>
        <w:t xml:space="preserve">   б)</w:t>
      </w:r>
      <w:r>
        <w:rPr>
          <w:position w:val="-14"/>
          <w:sz w:val="20"/>
          <w:szCs w:val="20"/>
        </w:rPr>
        <w:object w:dxaOrig="1620" w:dyaOrig="465">
          <v:shape id="_x0000_i1075" type="#_x0000_t75" style="width:81pt;height:23pt" o:ole="">
            <v:imagedata r:id="rId103" o:title=""/>
          </v:shape>
          <o:OLEObject Type="Embed" ProgID="Equation.3" ShapeID="_x0000_i1075" DrawAspect="Content" ObjectID="_1601712360" r:id="rId104"/>
        </w:object>
      </w:r>
      <w:r>
        <w:t xml:space="preserve">  в)</w:t>
      </w:r>
      <w:r>
        <w:rPr>
          <w:position w:val="-30"/>
          <w:sz w:val="20"/>
          <w:szCs w:val="20"/>
        </w:rPr>
        <w:object w:dxaOrig="1620" w:dyaOrig="720">
          <v:shape id="_x0000_i1076" type="#_x0000_t75" style="width:81pt;height:36pt" o:ole="">
            <v:imagedata r:id="rId105" o:title=""/>
          </v:shape>
          <o:OLEObject Type="Embed" ProgID="Equation.3" ShapeID="_x0000_i1076" DrawAspect="Content" ObjectID="_1601712361" r:id="rId106"/>
        </w:object>
      </w:r>
    </w:p>
    <w:p w:rsidR="008B2167" w:rsidRDefault="008B2167" w:rsidP="008B2167">
      <w:pPr>
        <w:tabs>
          <w:tab w:val="left" w:pos="708"/>
          <w:tab w:val="center" w:pos="4677"/>
          <w:tab w:val="right" w:pos="9355"/>
        </w:tabs>
        <w:spacing w:line="216" w:lineRule="auto"/>
        <w:jc w:val="both"/>
        <w:rPr>
          <w:sz w:val="28"/>
          <w:szCs w:val="28"/>
        </w:rPr>
      </w:pPr>
    </w:p>
    <w:p w:rsidR="008B2167" w:rsidRDefault="008B2167" w:rsidP="008B2167">
      <w:pPr>
        <w:jc w:val="center"/>
        <w:rPr>
          <w:sz w:val="28"/>
          <w:szCs w:val="28"/>
        </w:rPr>
      </w:pPr>
    </w:p>
    <w:p w:rsidR="008B2167" w:rsidRDefault="008B2167" w:rsidP="008B2167">
      <w:pPr>
        <w:jc w:val="center"/>
        <w:rPr>
          <w:sz w:val="28"/>
          <w:szCs w:val="28"/>
        </w:rPr>
      </w:pPr>
    </w:p>
    <w:p w:rsidR="008B2167" w:rsidRDefault="008B2167" w:rsidP="008B2167">
      <w:pPr>
        <w:jc w:val="center"/>
        <w:rPr>
          <w:sz w:val="28"/>
          <w:szCs w:val="28"/>
        </w:rPr>
      </w:pPr>
    </w:p>
    <w:p w:rsidR="008B2167" w:rsidRDefault="008B2167" w:rsidP="008B2167">
      <w:pPr>
        <w:widowControl/>
        <w:autoSpaceDE/>
        <w:adjustRightInd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Шкала оценки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30"/>
        <w:gridCol w:w="3006"/>
        <w:gridCol w:w="3335"/>
      </w:tblGrid>
      <w:tr w:rsidR="008B2167" w:rsidTr="008B2167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Процент результативности (правильных ответов)</w:t>
            </w:r>
          </w:p>
          <w:p w:rsidR="008B2167" w:rsidRDefault="008B2167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3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Оценка уровня подготовки</w:t>
            </w:r>
          </w:p>
        </w:tc>
      </w:tr>
      <w:tr w:rsidR="008B2167" w:rsidTr="008B216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2167" w:rsidRDefault="008B2167">
            <w:pPr>
              <w:widowControl/>
              <w:autoSpaceDE/>
              <w:autoSpaceDN/>
              <w:adjustRightInd/>
              <w:rPr>
                <w:b/>
                <w:sz w:val="28"/>
                <w:szCs w:val="28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балл (отметка)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вербальный аналог</w:t>
            </w:r>
          </w:p>
        </w:tc>
      </w:tr>
      <w:tr w:rsidR="008B2167" w:rsidTr="008B2167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90-100%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отлично</w:t>
            </w:r>
          </w:p>
        </w:tc>
      </w:tr>
      <w:tr w:rsidR="008B2167" w:rsidTr="008B2167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80-89%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хорошо</w:t>
            </w:r>
          </w:p>
        </w:tc>
      </w:tr>
      <w:tr w:rsidR="008B2167" w:rsidTr="008B2167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60-79%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удовлетворительно</w:t>
            </w:r>
          </w:p>
        </w:tc>
      </w:tr>
      <w:tr w:rsidR="008B2167" w:rsidTr="008B2167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Менее 60%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2167" w:rsidRDefault="008B2167">
            <w:pPr>
              <w:widowControl/>
              <w:autoSpaceDE/>
              <w:adjustRightInd/>
              <w:jc w:val="center"/>
              <w:rPr>
                <w:b/>
                <w:sz w:val="28"/>
                <w:szCs w:val="28"/>
              </w:rPr>
            </w:pPr>
            <w:r>
              <w:t>неудовлетворительно</w:t>
            </w:r>
          </w:p>
        </w:tc>
      </w:tr>
    </w:tbl>
    <w:p w:rsidR="008B2167" w:rsidRDefault="008B2167" w:rsidP="008B2167">
      <w:pPr>
        <w:ind w:left="1440"/>
        <w:rPr>
          <w:sz w:val="28"/>
          <w:szCs w:val="28"/>
        </w:rPr>
      </w:pPr>
    </w:p>
    <w:p w:rsidR="008B2167" w:rsidRDefault="008B2167" w:rsidP="008B2167">
      <w:pPr>
        <w:jc w:val="center"/>
        <w:rPr>
          <w:sz w:val="28"/>
          <w:szCs w:val="28"/>
        </w:rPr>
      </w:pPr>
    </w:p>
    <w:p w:rsidR="008B2167" w:rsidRDefault="008B2167" w:rsidP="008B2167">
      <w:pPr>
        <w:jc w:val="center"/>
        <w:rPr>
          <w:sz w:val="28"/>
          <w:szCs w:val="28"/>
        </w:rPr>
      </w:pP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Вопросы к дифференцированному зачету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1. Метод координат и его приложение. Полярные координаты.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1. Расстояние между двумя точками на плоскости.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2. Деление отрезка в данном отношении.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3. Уравнение </w:t>
      </w:r>
      <w:proofErr w:type="gramStart"/>
      <w:r>
        <w:rPr>
          <w:rFonts w:eastAsia="Calibri"/>
          <w:sz w:val="28"/>
          <w:szCs w:val="28"/>
          <w:lang w:eastAsia="en-US"/>
        </w:rPr>
        <w:t>прямой</w:t>
      </w:r>
      <w:proofErr w:type="gramEnd"/>
      <w:r>
        <w:rPr>
          <w:rFonts w:eastAsia="Calibri"/>
          <w:sz w:val="28"/>
          <w:szCs w:val="28"/>
          <w:lang w:eastAsia="en-US"/>
        </w:rPr>
        <w:t xml:space="preserve"> с угловым коэффициентом.4. Общее уравнение </w:t>
      </w:r>
      <w:proofErr w:type="gramStart"/>
      <w:r>
        <w:rPr>
          <w:rFonts w:eastAsia="Calibri"/>
          <w:sz w:val="28"/>
          <w:szCs w:val="28"/>
          <w:lang w:eastAsia="en-US"/>
        </w:rPr>
        <w:t>прямой</w:t>
      </w:r>
      <w:proofErr w:type="gramEnd"/>
      <w:r>
        <w:rPr>
          <w:rFonts w:eastAsia="Calibri"/>
          <w:sz w:val="28"/>
          <w:szCs w:val="28"/>
          <w:lang w:eastAsia="en-US"/>
        </w:rPr>
        <w:t>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5. Уравнение </w:t>
      </w:r>
      <w:proofErr w:type="gramStart"/>
      <w:r>
        <w:rPr>
          <w:rFonts w:eastAsia="Calibri"/>
          <w:sz w:val="28"/>
          <w:szCs w:val="28"/>
          <w:lang w:eastAsia="en-US"/>
        </w:rPr>
        <w:t>прямой</w:t>
      </w:r>
      <w:proofErr w:type="gramEnd"/>
      <w:r>
        <w:rPr>
          <w:rFonts w:eastAsia="Calibri"/>
          <w:sz w:val="28"/>
          <w:szCs w:val="28"/>
          <w:lang w:eastAsia="en-US"/>
        </w:rPr>
        <w:t xml:space="preserve"> с данным угловым коэффициентом и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проходящей</w:t>
      </w:r>
      <w:proofErr w:type="gramEnd"/>
      <w:r>
        <w:rPr>
          <w:rFonts w:eastAsia="Calibri"/>
          <w:sz w:val="28"/>
          <w:szCs w:val="28"/>
          <w:lang w:eastAsia="en-US"/>
        </w:rPr>
        <w:t xml:space="preserve"> через данную точку.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6. Уравнение </w:t>
      </w:r>
      <w:proofErr w:type="gramStart"/>
      <w:r>
        <w:rPr>
          <w:rFonts w:eastAsia="Calibri"/>
          <w:sz w:val="28"/>
          <w:szCs w:val="28"/>
          <w:lang w:eastAsia="en-US"/>
        </w:rPr>
        <w:t>прямой</w:t>
      </w:r>
      <w:proofErr w:type="gramEnd"/>
      <w:r>
        <w:rPr>
          <w:rFonts w:eastAsia="Calibri"/>
          <w:sz w:val="28"/>
          <w:szCs w:val="28"/>
          <w:lang w:eastAsia="en-US"/>
        </w:rPr>
        <w:t xml:space="preserve"> в отрезках.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7. Угол между двумя прямыми.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8. Взаимное расположение двух прямых.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9. Расстояние от точки </w:t>
      </w:r>
      <w:proofErr w:type="gramStart"/>
      <w:r>
        <w:rPr>
          <w:rFonts w:eastAsia="Calibri"/>
          <w:sz w:val="28"/>
          <w:szCs w:val="28"/>
          <w:lang w:eastAsia="en-US"/>
        </w:rPr>
        <w:t>до</w:t>
      </w:r>
      <w:proofErr w:type="gramEnd"/>
      <w:r>
        <w:rPr>
          <w:rFonts w:eastAsia="Calibri"/>
          <w:sz w:val="28"/>
          <w:szCs w:val="28"/>
          <w:lang w:eastAsia="en-US"/>
        </w:rPr>
        <w:t xml:space="preserve"> прямой.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10. Определители. Свойства, вычисление.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11. Решение систем линейных уравнений методом Гаусса.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12. Матрицы и действия над ними.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13. Обратная матрица.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14. Матричное решение системы уравнений первой степени.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15. Решение систем линейных уравнений по правилу </w:t>
      </w:r>
      <w:proofErr w:type="spellStart"/>
      <w:r>
        <w:rPr>
          <w:rFonts w:eastAsia="Calibri"/>
          <w:sz w:val="28"/>
          <w:szCs w:val="28"/>
          <w:lang w:eastAsia="en-US"/>
        </w:rPr>
        <w:t>Крамера</w:t>
      </w:r>
      <w:proofErr w:type="spellEnd"/>
      <w:r>
        <w:rPr>
          <w:rFonts w:eastAsia="Calibri"/>
          <w:sz w:val="28"/>
          <w:szCs w:val="28"/>
          <w:lang w:eastAsia="en-US"/>
        </w:rPr>
        <w:t>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16. Основные теоремы о пределах.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17. Предел отношений синуса дуги к самой дуге.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18. Сравнение бесконечно малых.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19. Непрерывность функции.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20. Свойства функций, непрерывность на сегменте.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21. Задачи, приводящие к понятию производной.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22. Определение производной.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23. Производная суммы, произведения, частного.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24. Производная сложной и обратной функции.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25. Производная элементарных функций.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26. Дифференциал функции. Таблица формул </w:t>
      </w:r>
      <w:proofErr w:type="gramStart"/>
      <w:r>
        <w:rPr>
          <w:rFonts w:eastAsia="Calibri"/>
          <w:sz w:val="28"/>
          <w:szCs w:val="28"/>
          <w:lang w:eastAsia="en-US"/>
        </w:rPr>
        <w:t>для</w:t>
      </w:r>
      <w:proofErr w:type="gramEnd"/>
      <w:r>
        <w:rPr>
          <w:rFonts w:eastAsia="Calibri"/>
          <w:sz w:val="28"/>
          <w:szCs w:val="28"/>
          <w:lang w:eastAsia="en-US"/>
        </w:rPr>
        <w:t xml:space="preserve">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дифференцирования.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27. Производные и дифференциалы высших порядков.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28. Правило </w:t>
      </w:r>
      <w:proofErr w:type="spellStart"/>
      <w:r>
        <w:rPr>
          <w:rFonts w:eastAsia="Calibri"/>
          <w:sz w:val="28"/>
          <w:szCs w:val="28"/>
          <w:lang w:eastAsia="en-US"/>
        </w:rPr>
        <w:t>Лопиталя</w:t>
      </w:r>
      <w:proofErr w:type="spellEnd"/>
      <w:r>
        <w:rPr>
          <w:rFonts w:eastAsia="Calibri"/>
          <w:sz w:val="28"/>
          <w:szCs w:val="28"/>
          <w:lang w:eastAsia="en-US"/>
        </w:rPr>
        <w:t>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29. Возрастание и убывание функций.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30. Максимум и минимум функции.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31. Наибольшее и наименьшее значения функции на отрезке.32. Выпуклость и вогнутость функции. Точки перегиба.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33. Построение графика функции. Схема построения.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34. Понятие первообразной функции и </w:t>
      </w:r>
      <w:proofErr w:type="spellStart"/>
      <w:r>
        <w:rPr>
          <w:rFonts w:eastAsia="Calibri"/>
          <w:sz w:val="28"/>
          <w:szCs w:val="28"/>
          <w:lang w:eastAsia="en-US"/>
        </w:rPr>
        <w:t>неопределѐнный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интеграл.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35. Свойства </w:t>
      </w:r>
      <w:proofErr w:type="spellStart"/>
      <w:r>
        <w:rPr>
          <w:rFonts w:eastAsia="Calibri"/>
          <w:sz w:val="28"/>
          <w:szCs w:val="28"/>
          <w:lang w:eastAsia="en-US"/>
        </w:rPr>
        <w:t>неопределѐнного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интеграла.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36. Таблица </w:t>
      </w:r>
      <w:proofErr w:type="spellStart"/>
      <w:r>
        <w:rPr>
          <w:rFonts w:eastAsia="Calibri"/>
          <w:sz w:val="28"/>
          <w:szCs w:val="28"/>
          <w:lang w:eastAsia="en-US"/>
        </w:rPr>
        <w:t>неопределѐнных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основных интегралов.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37. Интегрирование по частям.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38. Задача, приводящая к понятию </w:t>
      </w:r>
      <w:proofErr w:type="spellStart"/>
      <w:r>
        <w:rPr>
          <w:rFonts w:eastAsia="Calibri"/>
          <w:sz w:val="28"/>
          <w:szCs w:val="28"/>
          <w:lang w:eastAsia="en-US"/>
        </w:rPr>
        <w:t>определѐнного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интеграла.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39. Понятие </w:t>
      </w:r>
      <w:proofErr w:type="spellStart"/>
      <w:r>
        <w:rPr>
          <w:rFonts w:eastAsia="Calibri"/>
          <w:sz w:val="28"/>
          <w:szCs w:val="28"/>
          <w:lang w:eastAsia="en-US"/>
        </w:rPr>
        <w:t>определѐнного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интеграла.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40. Свойства </w:t>
      </w:r>
      <w:proofErr w:type="spellStart"/>
      <w:r>
        <w:rPr>
          <w:rFonts w:eastAsia="Calibri"/>
          <w:sz w:val="28"/>
          <w:szCs w:val="28"/>
          <w:lang w:eastAsia="en-US"/>
        </w:rPr>
        <w:t>определѐнного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интеграла. Формула Ньютона-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Лейбница.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41. Задачи, приводящие к дифференциальным уравнениям.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42. Понятие дифференциального уравнения. Решение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дифференциального уравнения.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43. Дифференциальное уравнение первого порядка. Теорема о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решении</w:t>
      </w:r>
      <w:proofErr w:type="gramEnd"/>
      <w:r>
        <w:rPr>
          <w:rFonts w:eastAsia="Calibri"/>
          <w:sz w:val="28"/>
          <w:szCs w:val="28"/>
          <w:lang w:eastAsia="en-US"/>
        </w:rPr>
        <w:t>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44. Дифференциальное уравнение первого порядка </w:t>
      </w:r>
      <w:proofErr w:type="gramStart"/>
      <w:r>
        <w:rPr>
          <w:rFonts w:eastAsia="Calibri"/>
          <w:sz w:val="28"/>
          <w:szCs w:val="28"/>
          <w:lang w:eastAsia="en-US"/>
        </w:rPr>
        <w:t>с</w:t>
      </w:r>
      <w:proofErr w:type="gramEnd"/>
      <w:r>
        <w:rPr>
          <w:rFonts w:eastAsia="Calibri"/>
          <w:sz w:val="28"/>
          <w:szCs w:val="28"/>
          <w:lang w:eastAsia="en-US"/>
        </w:rPr>
        <w:t xml:space="preserve">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разделяющимися переменными.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45. Линейное дифференциальное уравнение первого порядка.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46. Однородное дифференциальное уравнение первого порядка.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47. Дифференциальные уравнения высших порядков. Решение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уравнения.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48. Линейные однородные дифференциальные уравнения второго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порядка с постоянными коэффициентами.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49. Линейные неоднородные дифференциальные уравнения второго 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порядка с постоянными коэффициентами.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50. Дифференциальные уравнения в естествознании.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51. Числовые ряды. Основные понятия.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52. Необходимый признак сходимости числового ряда.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53. Основные свойства числовых рядов.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54. </w:t>
      </w:r>
      <w:proofErr w:type="gramStart"/>
      <w:r>
        <w:rPr>
          <w:rFonts w:eastAsia="Calibri"/>
          <w:sz w:val="28"/>
          <w:szCs w:val="28"/>
          <w:lang w:eastAsia="en-US"/>
        </w:rPr>
        <w:t xml:space="preserve">Достаточные признаки сходимости числовых рядов (признак </w:t>
      </w:r>
      <w:proofErr w:type="gramEnd"/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Даламбера, признак Коши).</w:t>
      </w:r>
      <w:proofErr w:type="gramEnd"/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55. Знакопеременные ряды. Признак Лейбница.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56. Степенные ряды. Ряд Тейлора.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57. Ряд Фурье.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58. Общие правила комбинаторики.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59. Размещения, сочетания, перестановки.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60. Событие и вероятность.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61. Классическое определение вероятности.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62. Свойства вероятности.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63. Полная вероятность.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64. Формула Байеса.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65. Формула Бернулли.</w:t>
      </w:r>
    </w:p>
    <w:p w:rsidR="008B2167" w:rsidRDefault="008B2167" w:rsidP="008B2167">
      <w:pPr>
        <w:widowControl/>
        <w:autoSpaceDE/>
        <w:adjustRightInd/>
        <w:spacing w:after="200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66. Дискретные случайные величины и их характеристики.</w:t>
      </w:r>
    </w:p>
    <w:p w:rsidR="00D8228C" w:rsidRDefault="008B2167" w:rsidP="008B2167">
      <w:r>
        <w:rPr>
          <w:rFonts w:eastAsia="Calibri"/>
          <w:sz w:val="28"/>
          <w:szCs w:val="28"/>
          <w:lang w:eastAsia="en-US"/>
        </w:rPr>
        <w:lastRenderedPageBreak/>
        <w:t xml:space="preserve">67. Относительная частота. Статистическое </w:t>
      </w:r>
      <w:proofErr w:type="spellStart"/>
      <w:r>
        <w:rPr>
          <w:rFonts w:eastAsia="Calibri"/>
          <w:sz w:val="28"/>
          <w:szCs w:val="28"/>
          <w:lang w:eastAsia="en-US"/>
        </w:rPr>
        <w:t>опре</w:t>
      </w:r>
      <w:proofErr w:type="spellEnd"/>
    </w:p>
    <w:sectPr w:rsidR="00D822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E7D23"/>
    <w:multiLevelType w:val="hybridMultilevel"/>
    <w:tmpl w:val="0DE0BA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0E8348C"/>
    <w:multiLevelType w:val="hybridMultilevel"/>
    <w:tmpl w:val="1C94C4D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E740A87"/>
    <w:multiLevelType w:val="hybridMultilevel"/>
    <w:tmpl w:val="B47C7A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2167"/>
    <w:rsid w:val="000111B6"/>
    <w:rsid w:val="000726CC"/>
    <w:rsid w:val="00095EDF"/>
    <w:rsid w:val="00103DCB"/>
    <w:rsid w:val="00140EE4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46A80"/>
    <w:rsid w:val="003618AF"/>
    <w:rsid w:val="0048648A"/>
    <w:rsid w:val="004D5487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B2167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746F0"/>
    <w:rsid w:val="00D8228C"/>
    <w:rsid w:val="00D84655"/>
    <w:rsid w:val="00E63615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21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B2167"/>
    <w:pPr>
      <w:widowControl/>
      <w:autoSpaceDE/>
      <w:autoSpaceDN/>
      <w:adjustRightInd/>
      <w:ind w:left="-567" w:right="-483"/>
      <w:jc w:val="center"/>
    </w:pPr>
    <w:rPr>
      <w:b/>
      <w:i/>
      <w:sz w:val="3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8B2167"/>
    <w:rPr>
      <w:rFonts w:ascii="Times New Roman" w:eastAsia="Times New Roman" w:hAnsi="Times New Roman" w:cs="Times New Roman"/>
      <w:b/>
      <w:i/>
      <w:sz w:val="36"/>
      <w:szCs w:val="20"/>
      <w:lang w:val="x-none" w:eastAsia="x-none"/>
    </w:rPr>
  </w:style>
  <w:style w:type="paragraph" w:customStyle="1" w:styleId="Style17">
    <w:name w:val="Style17"/>
    <w:basedOn w:val="a"/>
    <w:rsid w:val="008B2167"/>
  </w:style>
  <w:style w:type="paragraph" w:customStyle="1" w:styleId="Style18">
    <w:name w:val="Style18"/>
    <w:basedOn w:val="a"/>
    <w:rsid w:val="008B2167"/>
  </w:style>
  <w:style w:type="paragraph" w:customStyle="1" w:styleId="Style19">
    <w:name w:val="Style19"/>
    <w:basedOn w:val="a"/>
    <w:rsid w:val="008B2167"/>
    <w:pPr>
      <w:spacing w:line="259" w:lineRule="exact"/>
    </w:pPr>
  </w:style>
  <w:style w:type="paragraph" w:customStyle="1" w:styleId="Style20">
    <w:name w:val="Style20"/>
    <w:basedOn w:val="a"/>
    <w:rsid w:val="008B2167"/>
  </w:style>
  <w:style w:type="paragraph" w:customStyle="1" w:styleId="Style24">
    <w:name w:val="Style24"/>
    <w:basedOn w:val="a"/>
    <w:rsid w:val="008B2167"/>
    <w:pPr>
      <w:spacing w:line="259" w:lineRule="exact"/>
      <w:ind w:hanging="336"/>
    </w:pPr>
  </w:style>
  <w:style w:type="paragraph" w:customStyle="1" w:styleId="a5">
    <w:name w:val="Прижатый влево"/>
    <w:basedOn w:val="a"/>
    <w:next w:val="a"/>
    <w:uiPriority w:val="99"/>
    <w:rsid w:val="008B2167"/>
    <w:rPr>
      <w:rFonts w:ascii="Arial" w:hAnsi="Arial" w:cs="Arial"/>
      <w:sz w:val="26"/>
      <w:szCs w:val="26"/>
    </w:rPr>
  </w:style>
  <w:style w:type="character" w:customStyle="1" w:styleId="FontStyle29">
    <w:name w:val="Font Style29"/>
    <w:rsid w:val="008B2167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34">
    <w:name w:val="Font Style34"/>
    <w:rsid w:val="008B2167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38">
    <w:name w:val="Font Style38"/>
    <w:rsid w:val="008B2167"/>
    <w:rPr>
      <w:rFonts w:ascii="Times New Roman" w:hAnsi="Times New Roman" w:cs="Times New Roman" w:hint="default"/>
      <w:sz w:val="20"/>
      <w:szCs w:val="20"/>
    </w:rPr>
  </w:style>
  <w:style w:type="paragraph" w:styleId="a6">
    <w:name w:val="No Spacing"/>
    <w:uiPriority w:val="1"/>
    <w:qFormat/>
    <w:rsid w:val="0048648A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21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B2167"/>
    <w:pPr>
      <w:widowControl/>
      <w:autoSpaceDE/>
      <w:autoSpaceDN/>
      <w:adjustRightInd/>
      <w:ind w:left="-567" w:right="-483"/>
      <w:jc w:val="center"/>
    </w:pPr>
    <w:rPr>
      <w:b/>
      <w:i/>
      <w:sz w:val="3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8B2167"/>
    <w:rPr>
      <w:rFonts w:ascii="Times New Roman" w:eastAsia="Times New Roman" w:hAnsi="Times New Roman" w:cs="Times New Roman"/>
      <w:b/>
      <w:i/>
      <w:sz w:val="36"/>
      <w:szCs w:val="20"/>
      <w:lang w:val="x-none" w:eastAsia="x-none"/>
    </w:rPr>
  </w:style>
  <w:style w:type="paragraph" w:customStyle="1" w:styleId="Style17">
    <w:name w:val="Style17"/>
    <w:basedOn w:val="a"/>
    <w:rsid w:val="008B2167"/>
  </w:style>
  <w:style w:type="paragraph" w:customStyle="1" w:styleId="Style18">
    <w:name w:val="Style18"/>
    <w:basedOn w:val="a"/>
    <w:rsid w:val="008B2167"/>
  </w:style>
  <w:style w:type="paragraph" w:customStyle="1" w:styleId="Style19">
    <w:name w:val="Style19"/>
    <w:basedOn w:val="a"/>
    <w:rsid w:val="008B2167"/>
    <w:pPr>
      <w:spacing w:line="259" w:lineRule="exact"/>
    </w:pPr>
  </w:style>
  <w:style w:type="paragraph" w:customStyle="1" w:styleId="Style20">
    <w:name w:val="Style20"/>
    <w:basedOn w:val="a"/>
    <w:rsid w:val="008B2167"/>
  </w:style>
  <w:style w:type="paragraph" w:customStyle="1" w:styleId="Style24">
    <w:name w:val="Style24"/>
    <w:basedOn w:val="a"/>
    <w:rsid w:val="008B2167"/>
    <w:pPr>
      <w:spacing w:line="259" w:lineRule="exact"/>
      <w:ind w:hanging="336"/>
    </w:pPr>
  </w:style>
  <w:style w:type="paragraph" w:customStyle="1" w:styleId="a5">
    <w:name w:val="Прижатый влево"/>
    <w:basedOn w:val="a"/>
    <w:next w:val="a"/>
    <w:uiPriority w:val="99"/>
    <w:rsid w:val="008B2167"/>
    <w:rPr>
      <w:rFonts w:ascii="Arial" w:hAnsi="Arial" w:cs="Arial"/>
      <w:sz w:val="26"/>
      <w:szCs w:val="26"/>
    </w:rPr>
  </w:style>
  <w:style w:type="character" w:customStyle="1" w:styleId="FontStyle29">
    <w:name w:val="Font Style29"/>
    <w:rsid w:val="008B2167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34">
    <w:name w:val="Font Style34"/>
    <w:rsid w:val="008B2167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38">
    <w:name w:val="Font Style38"/>
    <w:rsid w:val="008B2167"/>
    <w:rPr>
      <w:rFonts w:ascii="Times New Roman" w:hAnsi="Times New Roman" w:cs="Times New Roman" w:hint="default"/>
      <w:sz w:val="20"/>
      <w:szCs w:val="20"/>
    </w:rPr>
  </w:style>
  <w:style w:type="paragraph" w:styleId="a6">
    <w:name w:val="No Spacing"/>
    <w:uiPriority w:val="1"/>
    <w:qFormat/>
    <w:rsid w:val="0048648A"/>
    <w:pPr>
      <w:spacing w:after="0" w:line="240" w:lineRule="auto"/>
    </w:pPr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012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21" Type="http://schemas.openxmlformats.org/officeDocument/2006/relationships/oleObject" Target="embeddings/oleObject8.bin"/><Relationship Id="rId42" Type="http://schemas.openxmlformats.org/officeDocument/2006/relationships/oleObject" Target="embeddings/oleObject20.bin"/><Relationship Id="rId47" Type="http://schemas.openxmlformats.org/officeDocument/2006/relationships/image" Target="media/image20.wmf"/><Relationship Id="rId63" Type="http://schemas.openxmlformats.org/officeDocument/2006/relationships/image" Target="media/image28.wmf"/><Relationship Id="rId68" Type="http://schemas.openxmlformats.org/officeDocument/2006/relationships/oleObject" Target="embeddings/oleObject33.bin"/><Relationship Id="rId84" Type="http://schemas.openxmlformats.org/officeDocument/2006/relationships/oleObject" Target="embeddings/oleObject41.bin"/><Relationship Id="rId89" Type="http://schemas.openxmlformats.org/officeDocument/2006/relationships/image" Target="media/image41.wmf"/><Relationship Id="rId7" Type="http://schemas.openxmlformats.org/officeDocument/2006/relationships/image" Target="media/image2.wmf"/><Relationship Id="rId71" Type="http://schemas.openxmlformats.org/officeDocument/2006/relationships/image" Target="media/image32.wmf"/><Relationship Id="rId92" Type="http://schemas.openxmlformats.org/officeDocument/2006/relationships/oleObject" Target="embeddings/oleObject45.bin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9" Type="http://schemas.openxmlformats.org/officeDocument/2006/relationships/oleObject" Target="embeddings/oleObject13.bin"/><Relationship Id="rId107" Type="http://schemas.openxmlformats.org/officeDocument/2006/relationships/fontTable" Target="fontTable.xml"/><Relationship Id="rId11" Type="http://schemas.openxmlformats.org/officeDocument/2006/relationships/image" Target="media/image4.wmf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5.bin"/><Relationship Id="rId37" Type="http://schemas.openxmlformats.org/officeDocument/2006/relationships/image" Target="media/image15.wmf"/><Relationship Id="rId40" Type="http://schemas.openxmlformats.org/officeDocument/2006/relationships/oleObject" Target="embeddings/oleObject19.bin"/><Relationship Id="rId45" Type="http://schemas.openxmlformats.org/officeDocument/2006/relationships/image" Target="media/image19.wmf"/><Relationship Id="rId53" Type="http://schemas.openxmlformats.org/officeDocument/2006/relationships/image" Target="media/image23.wmf"/><Relationship Id="rId58" Type="http://schemas.openxmlformats.org/officeDocument/2006/relationships/oleObject" Target="embeddings/oleObject28.bin"/><Relationship Id="rId66" Type="http://schemas.openxmlformats.org/officeDocument/2006/relationships/oleObject" Target="embeddings/oleObject32.bin"/><Relationship Id="rId74" Type="http://schemas.openxmlformats.org/officeDocument/2006/relationships/oleObject" Target="embeddings/oleObject36.bin"/><Relationship Id="rId79" Type="http://schemas.openxmlformats.org/officeDocument/2006/relationships/image" Target="media/image36.wmf"/><Relationship Id="rId87" Type="http://schemas.openxmlformats.org/officeDocument/2006/relationships/image" Target="media/image40.wmf"/><Relationship Id="rId102" Type="http://schemas.openxmlformats.org/officeDocument/2006/relationships/oleObject" Target="embeddings/oleObject50.bin"/><Relationship Id="rId5" Type="http://schemas.openxmlformats.org/officeDocument/2006/relationships/webSettings" Target="webSettings.xml"/><Relationship Id="rId61" Type="http://schemas.openxmlformats.org/officeDocument/2006/relationships/image" Target="media/image27.wmf"/><Relationship Id="rId82" Type="http://schemas.openxmlformats.org/officeDocument/2006/relationships/oleObject" Target="embeddings/oleObject40.bin"/><Relationship Id="rId90" Type="http://schemas.openxmlformats.org/officeDocument/2006/relationships/oleObject" Target="embeddings/oleObject44.bin"/><Relationship Id="rId95" Type="http://schemas.openxmlformats.org/officeDocument/2006/relationships/image" Target="media/image44.wmf"/><Relationship Id="rId19" Type="http://schemas.openxmlformats.org/officeDocument/2006/relationships/oleObject" Target="embeddings/oleObject7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9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4.bin"/><Relationship Id="rId35" Type="http://schemas.openxmlformats.org/officeDocument/2006/relationships/image" Target="media/image14.wmf"/><Relationship Id="rId43" Type="http://schemas.openxmlformats.org/officeDocument/2006/relationships/image" Target="media/image18.wmf"/><Relationship Id="rId48" Type="http://schemas.openxmlformats.org/officeDocument/2006/relationships/oleObject" Target="embeddings/oleObject23.bin"/><Relationship Id="rId56" Type="http://schemas.openxmlformats.org/officeDocument/2006/relationships/oleObject" Target="embeddings/oleObject27.bin"/><Relationship Id="rId64" Type="http://schemas.openxmlformats.org/officeDocument/2006/relationships/oleObject" Target="embeddings/oleObject31.bin"/><Relationship Id="rId69" Type="http://schemas.openxmlformats.org/officeDocument/2006/relationships/image" Target="media/image31.wmf"/><Relationship Id="rId77" Type="http://schemas.openxmlformats.org/officeDocument/2006/relationships/image" Target="media/image35.wmf"/><Relationship Id="rId100" Type="http://schemas.openxmlformats.org/officeDocument/2006/relationships/oleObject" Target="embeddings/oleObject49.bin"/><Relationship Id="rId105" Type="http://schemas.openxmlformats.org/officeDocument/2006/relationships/image" Target="media/image49.wmf"/><Relationship Id="rId8" Type="http://schemas.openxmlformats.org/officeDocument/2006/relationships/oleObject" Target="embeddings/oleObject1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5.bin"/><Relationship Id="rId80" Type="http://schemas.openxmlformats.org/officeDocument/2006/relationships/oleObject" Target="embeddings/oleObject39.bin"/><Relationship Id="rId85" Type="http://schemas.openxmlformats.org/officeDocument/2006/relationships/image" Target="media/image39.wmf"/><Relationship Id="rId93" Type="http://schemas.openxmlformats.org/officeDocument/2006/relationships/image" Target="media/image43.wmf"/><Relationship Id="rId98" Type="http://schemas.openxmlformats.org/officeDocument/2006/relationships/oleObject" Target="embeddings/oleObject48.bin"/><Relationship Id="rId3" Type="http://schemas.microsoft.com/office/2007/relationships/stylesWithEffects" Target="stylesWithEffect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25" Type="http://schemas.openxmlformats.org/officeDocument/2006/relationships/image" Target="media/image10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8.bin"/><Relationship Id="rId46" Type="http://schemas.openxmlformats.org/officeDocument/2006/relationships/oleObject" Target="embeddings/oleObject22.bin"/><Relationship Id="rId59" Type="http://schemas.openxmlformats.org/officeDocument/2006/relationships/image" Target="media/image26.wmf"/><Relationship Id="rId67" Type="http://schemas.openxmlformats.org/officeDocument/2006/relationships/image" Target="media/image30.wmf"/><Relationship Id="rId103" Type="http://schemas.openxmlformats.org/officeDocument/2006/relationships/image" Target="media/image48.wmf"/><Relationship Id="rId108" Type="http://schemas.openxmlformats.org/officeDocument/2006/relationships/theme" Target="theme/theme1.xml"/><Relationship Id="rId20" Type="http://schemas.openxmlformats.org/officeDocument/2006/relationships/image" Target="media/image8.wmf"/><Relationship Id="rId41" Type="http://schemas.openxmlformats.org/officeDocument/2006/relationships/image" Target="media/image17.wmf"/><Relationship Id="rId54" Type="http://schemas.openxmlformats.org/officeDocument/2006/relationships/oleObject" Target="embeddings/oleObject26.bin"/><Relationship Id="rId62" Type="http://schemas.openxmlformats.org/officeDocument/2006/relationships/oleObject" Target="embeddings/oleObject30.bin"/><Relationship Id="rId70" Type="http://schemas.openxmlformats.org/officeDocument/2006/relationships/oleObject" Target="embeddings/oleObject34.bin"/><Relationship Id="rId75" Type="http://schemas.openxmlformats.org/officeDocument/2006/relationships/image" Target="media/image34.wmf"/><Relationship Id="rId83" Type="http://schemas.openxmlformats.org/officeDocument/2006/relationships/image" Target="media/image38.wmf"/><Relationship Id="rId88" Type="http://schemas.openxmlformats.org/officeDocument/2006/relationships/oleObject" Target="embeddings/oleObject43.bin"/><Relationship Id="rId91" Type="http://schemas.openxmlformats.org/officeDocument/2006/relationships/image" Target="media/image42.wmf"/><Relationship Id="rId96" Type="http://schemas.openxmlformats.org/officeDocument/2006/relationships/oleObject" Target="embeddings/oleObject47.bin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6.wmf"/><Relationship Id="rId23" Type="http://schemas.openxmlformats.org/officeDocument/2006/relationships/image" Target="media/image9.wmf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7.bin"/><Relationship Id="rId49" Type="http://schemas.openxmlformats.org/officeDocument/2006/relationships/image" Target="media/image21.wmf"/><Relationship Id="rId57" Type="http://schemas.openxmlformats.org/officeDocument/2006/relationships/image" Target="media/image25.wmf"/><Relationship Id="rId106" Type="http://schemas.openxmlformats.org/officeDocument/2006/relationships/oleObject" Target="embeddings/oleObject52.bin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44" Type="http://schemas.openxmlformats.org/officeDocument/2006/relationships/oleObject" Target="embeddings/oleObject21.bin"/><Relationship Id="rId52" Type="http://schemas.openxmlformats.org/officeDocument/2006/relationships/oleObject" Target="embeddings/oleObject25.bin"/><Relationship Id="rId60" Type="http://schemas.openxmlformats.org/officeDocument/2006/relationships/oleObject" Target="embeddings/oleObject29.bin"/><Relationship Id="rId65" Type="http://schemas.openxmlformats.org/officeDocument/2006/relationships/image" Target="media/image29.wmf"/><Relationship Id="rId73" Type="http://schemas.openxmlformats.org/officeDocument/2006/relationships/image" Target="media/image33.wmf"/><Relationship Id="rId78" Type="http://schemas.openxmlformats.org/officeDocument/2006/relationships/oleObject" Target="embeddings/oleObject38.bin"/><Relationship Id="rId81" Type="http://schemas.openxmlformats.org/officeDocument/2006/relationships/image" Target="media/image37.wmf"/><Relationship Id="rId86" Type="http://schemas.openxmlformats.org/officeDocument/2006/relationships/oleObject" Target="embeddings/oleObject42.bin"/><Relationship Id="rId94" Type="http://schemas.openxmlformats.org/officeDocument/2006/relationships/oleObject" Target="embeddings/oleObject46.bin"/><Relationship Id="rId99" Type="http://schemas.openxmlformats.org/officeDocument/2006/relationships/image" Target="media/image46.wmf"/><Relationship Id="rId101" Type="http://schemas.openxmlformats.org/officeDocument/2006/relationships/image" Target="media/image47.wmf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3" Type="http://schemas.openxmlformats.org/officeDocument/2006/relationships/image" Target="media/image5.wmf"/><Relationship Id="rId18" Type="http://schemas.openxmlformats.org/officeDocument/2006/relationships/image" Target="media/image7.wmf"/><Relationship Id="rId39" Type="http://schemas.openxmlformats.org/officeDocument/2006/relationships/image" Target="media/image16.wmf"/><Relationship Id="rId34" Type="http://schemas.openxmlformats.org/officeDocument/2006/relationships/oleObject" Target="embeddings/oleObject16.bin"/><Relationship Id="rId50" Type="http://schemas.openxmlformats.org/officeDocument/2006/relationships/oleObject" Target="embeddings/oleObject24.bin"/><Relationship Id="rId55" Type="http://schemas.openxmlformats.org/officeDocument/2006/relationships/image" Target="media/image24.wmf"/><Relationship Id="rId76" Type="http://schemas.openxmlformats.org/officeDocument/2006/relationships/oleObject" Target="embeddings/oleObject37.bin"/><Relationship Id="rId97" Type="http://schemas.openxmlformats.org/officeDocument/2006/relationships/image" Target="media/image45.wmf"/><Relationship Id="rId104" Type="http://schemas.openxmlformats.org/officeDocument/2006/relationships/oleObject" Target="embeddings/oleObject5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1853</Words>
  <Characters>10564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2018-10-22T06:18:00Z</dcterms:created>
  <dcterms:modified xsi:type="dcterms:W3CDTF">2018-10-22T06:18:00Z</dcterms:modified>
</cp:coreProperties>
</file>